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EA9" w:rsidRDefault="00281EA9" w:rsidP="00281EA9">
      <w:pPr>
        <w:jc w:val="center"/>
      </w:pPr>
      <w:r w:rsidRPr="00137195">
        <w:rPr>
          <w:noProof/>
          <w:lang w:eastAsia="en-GB"/>
        </w:rPr>
        <w:drawing>
          <wp:inline distT="0" distB="0" distL="0" distR="0">
            <wp:extent cx="2484120" cy="9829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120" cy="982980"/>
                    </a:xfrm>
                    <a:prstGeom prst="rect">
                      <a:avLst/>
                    </a:prstGeom>
                    <a:noFill/>
                    <a:ln>
                      <a:noFill/>
                    </a:ln>
                  </pic:spPr>
                </pic:pic>
              </a:graphicData>
            </a:graphic>
          </wp:inline>
        </w:drawing>
      </w:r>
    </w:p>
    <w:p w:rsidR="00281EA9" w:rsidRPr="00281EA9" w:rsidRDefault="00477B54" w:rsidP="00281EA9">
      <w:pPr>
        <w:jc w:val="center"/>
        <w:rPr>
          <w:b/>
          <w:sz w:val="28"/>
          <w:szCs w:val="28"/>
        </w:rPr>
      </w:pPr>
      <w:r>
        <w:rPr>
          <w:b/>
          <w:sz w:val="28"/>
          <w:szCs w:val="28"/>
        </w:rPr>
        <w:t>Job</w:t>
      </w:r>
      <w:r w:rsidR="00281EA9" w:rsidRPr="00281EA9">
        <w:rPr>
          <w:b/>
          <w:sz w:val="28"/>
          <w:szCs w:val="28"/>
        </w:rPr>
        <w:t xml:space="preserve"> Description/</w:t>
      </w:r>
      <w:r>
        <w:rPr>
          <w:b/>
          <w:sz w:val="28"/>
          <w:szCs w:val="28"/>
        </w:rPr>
        <w:t>Person Specification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5027"/>
      </w:tblGrid>
      <w:tr w:rsidR="00553938" w:rsidRPr="007741A1" w:rsidTr="00113C20">
        <w:trPr>
          <w:trHeight w:val="1371"/>
        </w:trPr>
        <w:tc>
          <w:tcPr>
            <w:tcW w:w="4261" w:type="dxa"/>
          </w:tcPr>
          <w:p w:rsidR="00113C20" w:rsidRPr="007741A1" w:rsidRDefault="00553938" w:rsidP="00C73262">
            <w:pPr>
              <w:spacing w:before="120"/>
              <w:rPr>
                <w:rFonts w:ascii="Arial" w:hAnsi="Arial" w:cs="Arial"/>
              </w:rPr>
            </w:pPr>
            <w:bookmarkStart w:id="0" w:name="_GoBack"/>
            <w:bookmarkEnd w:id="0"/>
            <w:r w:rsidRPr="007741A1">
              <w:rPr>
                <w:rFonts w:ascii="Arial" w:hAnsi="Arial" w:cs="Arial"/>
                <w:b/>
              </w:rPr>
              <w:t>Post title:</w:t>
            </w:r>
            <w:r w:rsidRPr="007741A1">
              <w:rPr>
                <w:rFonts w:ascii="Arial" w:hAnsi="Arial" w:cs="Arial"/>
              </w:rPr>
              <w:t xml:space="preserve"> </w:t>
            </w:r>
          </w:p>
          <w:p w:rsidR="00C73262" w:rsidRPr="007741A1" w:rsidRDefault="00B904C7" w:rsidP="00C73262">
            <w:pPr>
              <w:spacing w:after="0"/>
              <w:rPr>
                <w:rFonts w:ascii="Arial" w:hAnsi="Arial" w:cs="Arial"/>
              </w:rPr>
            </w:pPr>
            <w:r w:rsidRPr="007741A1">
              <w:rPr>
                <w:rFonts w:ascii="Arial" w:hAnsi="Arial" w:cs="Arial"/>
              </w:rPr>
              <w:t xml:space="preserve">Community Engagement </w:t>
            </w:r>
            <w:r w:rsidR="000503AA" w:rsidRPr="007741A1">
              <w:rPr>
                <w:rFonts w:ascii="Arial" w:hAnsi="Arial" w:cs="Arial"/>
              </w:rPr>
              <w:t xml:space="preserve">Worker </w:t>
            </w:r>
          </w:p>
          <w:p w:rsidR="00113C20" w:rsidRPr="007741A1" w:rsidRDefault="000503AA" w:rsidP="00F53EA9">
            <w:pPr>
              <w:rPr>
                <w:rFonts w:ascii="Arial" w:hAnsi="Arial" w:cs="Arial"/>
              </w:rPr>
            </w:pPr>
            <w:r w:rsidRPr="007741A1">
              <w:rPr>
                <w:rFonts w:ascii="Arial" w:hAnsi="Arial" w:cs="Arial"/>
              </w:rPr>
              <w:t>(</w:t>
            </w:r>
            <w:r w:rsidRPr="007741A1">
              <w:rPr>
                <w:rFonts w:ascii="Arial" w:hAnsi="Arial" w:cs="Arial"/>
                <w:b/>
              </w:rPr>
              <w:t>P</w:t>
            </w:r>
            <w:r w:rsidR="00F53EA9" w:rsidRPr="007741A1">
              <w:rPr>
                <w:rFonts w:ascii="Arial" w:hAnsi="Arial" w:cs="Arial"/>
                <w:b/>
              </w:rPr>
              <w:t xml:space="preserve">roject Make it Happen – </w:t>
            </w:r>
            <w:r w:rsidR="00F53EA9" w:rsidRPr="007741A1">
              <w:rPr>
                <w:rFonts w:ascii="Arial" w:hAnsi="Arial" w:cs="Arial"/>
              </w:rPr>
              <w:t>National Lottery f</w:t>
            </w:r>
            <w:r w:rsidR="00246023" w:rsidRPr="007741A1">
              <w:rPr>
                <w:rFonts w:ascii="Arial" w:hAnsi="Arial" w:cs="Arial"/>
              </w:rPr>
              <w:t>unded post)</w:t>
            </w:r>
          </w:p>
        </w:tc>
        <w:tc>
          <w:tcPr>
            <w:tcW w:w="5027" w:type="dxa"/>
          </w:tcPr>
          <w:p w:rsidR="00113C20" w:rsidRPr="007741A1" w:rsidRDefault="00553938" w:rsidP="00C73262">
            <w:pPr>
              <w:spacing w:before="120"/>
              <w:rPr>
                <w:rFonts w:ascii="Arial" w:hAnsi="Arial" w:cs="Arial"/>
                <w:b/>
              </w:rPr>
            </w:pPr>
            <w:r w:rsidRPr="007741A1">
              <w:rPr>
                <w:rFonts w:ascii="Arial" w:hAnsi="Arial" w:cs="Arial"/>
                <w:b/>
              </w:rPr>
              <w:t xml:space="preserve">Location of service area/s: </w:t>
            </w:r>
          </w:p>
          <w:p w:rsidR="00113C20" w:rsidRPr="007741A1" w:rsidRDefault="00DD2A7F" w:rsidP="00DC411A">
            <w:pPr>
              <w:rPr>
                <w:rFonts w:ascii="Arial" w:hAnsi="Arial" w:cs="Arial"/>
                <w:b/>
              </w:rPr>
            </w:pPr>
            <w:r w:rsidRPr="007741A1">
              <w:rPr>
                <w:rFonts w:ascii="Arial" w:hAnsi="Arial" w:cs="Arial"/>
              </w:rPr>
              <w:t>Nottingham</w:t>
            </w:r>
            <w:r w:rsidR="00B904C7" w:rsidRPr="007741A1">
              <w:rPr>
                <w:rFonts w:ascii="Arial" w:hAnsi="Arial" w:cs="Arial"/>
              </w:rPr>
              <w:t>,</w:t>
            </w:r>
            <w:r w:rsidR="00B904C7" w:rsidRPr="007741A1">
              <w:t xml:space="preserve"> </w:t>
            </w:r>
            <w:r w:rsidR="00B904C7" w:rsidRPr="007741A1">
              <w:rPr>
                <w:rFonts w:ascii="Arial" w:hAnsi="Arial" w:cs="Arial"/>
              </w:rPr>
              <w:t>Derby &amp;Leicester</w:t>
            </w:r>
          </w:p>
        </w:tc>
      </w:tr>
    </w:tbl>
    <w:p w:rsidR="00553938" w:rsidRPr="007741A1" w:rsidRDefault="00553938" w:rsidP="00A47C7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5027"/>
      </w:tblGrid>
      <w:tr w:rsidR="00553938" w:rsidRPr="007741A1" w:rsidTr="003B2ED5">
        <w:tc>
          <w:tcPr>
            <w:tcW w:w="4261" w:type="dxa"/>
          </w:tcPr>
          <w:p w:rsidR="00553938" w:rsidRPr="007741A1" w:rsidRDefault="00553938" w:rsidP="00C73262">
            <w:pPr>
              <w:spacing w:before="120"/>
              <w:rPr>
                <w:rFonts w:ascii="Arial" w:hAnsi="Arial" w:cs="Arial"/>
              </w:rPr>
            </w:pPr>
            <w:r w:rsidRPr="007741A1">
              <w:rPr>
                <w:rFonts w:ascii="Arial" w:hAnsi="Arial" w:cs="Arial"/>
                <w:b/>
              </w:rPr>
              <w:t>Hours of work:</w:t>
            </w:r>
            <w:r w:rsidRPr="007741A1">
              <w:rPr>
                <w:rFonts w:ascii="Arial" w:hAnsi="Arial" w:cs="Arial"/>
              </w:rPr>
              <w:t xml:space="preserve">  37</w:t>
            </w:r>
            <w:r w:rsidR="00022E86" w:rsidRPr="007741A1">
              <w:rPr>
                <w:rFonts w:ascii="Arial" w:hAnsi="Arial" w:cs="Arial"/>
              </w:rPr>
              <w:t>.5</w:t>
            </w:r>
            <w:r w:rsidRPr="007741A1">
              <w:rPr>
                <w:rFonts w:ascii="Arial" w:hAnsi="Arial" w:cs="Arial"/>
              </w:rPr>
              <w:t xml:space="preserve"> hours </w:t>
            </w:r>
          </w:p>
        </w:tc>
        <w:tc>
          <w:tcPr>
            <w:tcW w:w="5027" w:type="dxa"/>
          </w:tcPr>
          <w:p w:rsidR="00553938" w:rsidRPr="007741A1" w:rsidRDefault="00553938" w:rsidP="00C73262">
            <w:pPr>
              <w:spacing w:before="120"/>
              <w:rPr>
                <w:rFonts w:ascii="Arial" w:hAnsi="Arial" w:cs="Arial"/>
                <w:color w:val="000000"/>
              </w:rPr>
            </w:pPr>
            <w:r w:rsidRPr="007741A1">
              <w:rPr>
                <w:rFonts w:ascii="Arial" w:hAnsi="Arial" w:cs="Arial"/>
                <w:b/>
                <w:color w:val="000000"/>
              </w:rPr>
              <w:t>Salary</w:t>
            </w:r>
            <w:r w:rsidRPr="007741A1">
              <w:rPr>
                <w:rFonts w:ascii="Arial" w:hAnsi="Arial" w:cs="Arial"/>
              </w:rPr>
              <w:t>:</w:t>
            </w:r>
            <w:r w:rsidRPr="007741A1">
              <w:rPr>
                <w:rFonts w:ascii="Arial" w:hAnsi="Arial" w:cs="Arial"/>
                <w:color w:val="FF0000"/>
              </w:rPr>
              <w:t xml:space="preserve"> </w:t>
            </w:r>
            <w:r w:rsidRPr="007741A1">
              <w:rPr>
                <w:rFonts w:ascii="Arial" w:hAnsi="Arial" w:cs="Arial"/>
              </w:rPr>
              <w:t>£</w:t>
            </w:r>
            <w:r w:rsidR="003210CD" w:rsidRPr="007741A1">
              <w:rPr>
                <w:rFonts w:ascii="Arial" w:hAnsi="Arial" w:cs="Arial"/>
                <w:bCs/>
              </w:rPr>
              <w:t xml:space="preserve">27,500 (starting salary depending </w:t>
            </w:r>
            <w:r w:rsidR="00253AD9" w:rsidRPr="007741A1">
              <w:rPr>
                <w:rFonts w:ascii="Arial" w:hAnsi="Arial" w:cs="Arial"/>
                <w:bCs/>
              </w:rPr>
              <w:t>up</w:t>
            </w:r>
            <w:r w:rsidR="003210CD" w:rsidRPr="007741A1">
              <w:rPr>
                <w:rFonts w:ascii="Arial" w:hAnsi="Arial" w:cs="Arial"/>
                <w:bCs/>
              </w:rPr>
              <w:t>on experience)</w:t>
            </w:r>
          </w:p>
        </w:tc>
      </w:tr>
      <w:tr w:rsidR="00553938" w:rsidRPr="009F3E53" w:rsidTr="003B2ED5">
        <w:trPr>
          <w:trHeight w:val="70"/>
        </w:trPr>
        <w:tc>
          <w:tcPr>
            <w:tcW w:w="4261" w:type="dxa"/>
          </w:tcPr>
          <w:p w:rsidR="0040531A" w:rsidRPr="007741A1" w:rsidRDefault="00553938" w:rsidP="00C73262">
            <w:pPr>
              <w:spacing w:before="120"/>
              <w:rPr>
                <w:rFonts w:ascii="Arial" w:hAnsi="Arial" w:cs="Arial"/>
                <w:bCs/>
              </w:rPr>
            </w:pPr>
            <w:r w:rsidRPr="007741A1">
              <w:rPr>
                <w:rFonts w:ascii="Arial" w:hAnsi="Arial" w:cs="Arial"/>
                <w:b/>
                <w:bCs/>
              </w:rPr>
              <w:t xml:space="preserve">Responsible to: </w:t>
            </w:r>
            <w:r w:rsidR="00B9063E" w:rsidRPr="007741A1">
              <w:rPr>
                <w:rFonts w:ascii="Arial" w:hAnsi="Arial" w:cs="Arial"/>
                <w:bCs/>
              </w:rPr>
              <w:t>Service Manager</w:t>
            </w:r>
            <w:r w:rsidR="00800CCC" w:rsidRPr="007741A1">
              <w:rPr>
                <w:rFonts w:ascii="Arial" w:hAnsi="Arial" w:cs="Arial"/>
                <w:b/>
                <w:bCs/>
              </w:rPr>
              <w:t xml:space="preserve"> </w:t>
            </w:r>
          </w:p>
        </w:tc>
        <w:tc>
          <w:tcPr>
            <w:tcW w:w="5027" w:type="dxa"/>
          </w:tcPr>
          <w:p w:rsidR="00553938" w:rsidRPr="009F3E53" w:rsidRDefault="00553938" w:rsidP="00C73262">
            <w:pPr>
              <w:spacing w:before="120"/>
              <w:rPr>
                <w:rFonts w:ascii="Arial" w:hAnsi="Arial" w:cs="Arial"/>
                <w:b/>
                <w:bCs/>
              </w:rPr>
            </w:pPr>
            <w:r w:rsidRPr="007741A1">
              <w:rPr>
                <w:rFonts w:ascii="Arial" w:hAnsi="Arial" w:cs="Arial"/>
                <w:b/>
                <w:bCs/>
              </w:rPr>
              <w:t>Accountable to</w:t>
            </w:r>
            <w:r w:rsidRPr="007741A1">
              <w:rPr>
                <w:rFonts w:ascii="Arial" w:hAnsi="Arial" w:cs="Arial"/>
              </w:rPr>
              <w:t xml:space="preserve">: </w:t>
            </w:r>
            <w:r w:rsidR="003210CD" w:rsidRPr="007741A1">
              <w:rPr>
                <w:rFonts w:ascii="Arial" w:hAnsi="Arial" w:cs="Arial"/>
              </w:rPr>
              <w:t xml:space="preserve">BAC-IN Directors </w:t>
            </w:r>
            <w:r w:rsidR="005210E5" w:rsidRPr="007741A1">
              <w:rPr>
                <w:rFonts w:ascii="Arial" w:hAnsi="Arial" w:cs="Arial"/>
              </w:rPr>
              <w:t>Board</w:t>
            </w:r>
          </w:p>
        </w:tc>
      </w:tr>
    </w:tbl>
    <w:p w:rsidR="00553938" w:rsidRDefault="00553938" w:rsidP="00A47C78">
      <w:pPr>
        <w:pStyle w:val="Caption"/>
        <w:rPr>
          <w:sz w:val="22"/>
          <w:szCs w:val="22"/>
        </w:rPr>
      </w:pPr>
    </w:p>
    <w:p w:rsidR="00ED7E9D" w:rsidRPr="00D63289" w:rsidRDefault="00ED7E9D" w:rsidP="00D63289">
      <w:pPr>
        <w:pBdr>
          <w:top w:val="single" w:sz="4" w:space="1" w:color="auto"/>
          <w:left w:val="single" w:sz="4" w:space="4" w:color="auto"/>
          <w:bottom w:val="single" w:sz="4" w:space="1" w:color="auto"/>
          <w:right w:val="single" w:sz="4" w:space="4" w:color="auto"/>
        </w:pBdr>
        <w:jc w:val="center"/>
        <w:rPr>
          <w:rFonts w:ascii="Arial" w:hAnsi="Arial" w:cs="Arial"/>
          <w:b/>
        </w:rPr>
      </w:pPr>
      <w:r w:rsidRPr="00D63289">
        <w:rPr>
          <w:rFonts w:ascii="Arial" w:hAnsi="Arial" w:cs="Arial"/>
          <w:b/>
        </w:rPr>
        <w:t>Service Description/Outline of the post:</w:t>
      </w:r>
    </w:p>
    <w:p w:rsidR="00253AD9" w:rsidRDefault="00253AD9" w:rsidP="00800CCC">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253AD9">
        <w:rPr>
          <w:rFonts w:ascii="Arial" w:hAnsi="Arial" w:cs="Arial"/>
        </w:rPr>
        <w:t xml:space="preserve">BAC-IN is a grassroots, peer-led service, founded in 2003 by a group of local BAME community leaders with 'lived experience' of addiction recovery and rehabilitation.  We provide a holistic and culturally tailored approach to addiction recovery, mental health and multiple disadvantage to help individuals, families and young adults from Black, Asian and Minority Ethnic communities to realise the best of their life potential.  We support people to achieve sustainable recovery, make responsible lifestyle choices and changes and build positive relationships. </w:t>
      </w:r>
      <w:r w:rsidRPr="00253AD9">
        <w:rPr>
          <w:rFonts w:ascii="Arial" w:hAnsi="Arial" w:cs="Arial"/>
          <w:b/>
        </w:rPr>
        <w:t>BAC-IN is a culturally specific Service and this means that we are exempted under Section 5 (2) (d) of the Race Relation Act 1976.</w:t>
      </w:r>
      <w:r>
        <w:rPr>
          <w:rFonts w:ascii="Arial" w:hAnsi="Arial" w:cs="Arial"/>
        </w:rPr>
        <w:t xml:space="preserve"> </w:t>
      </w:r>
      <w:r w:rsidRPr="00253AD9">
        <w:rPr>
          <w:rFonts w:ascii="Arial" w:hAnsi="Arial" w:cs="Arial"/>
        </w:rPr>
        <w:t>Project ‘Make It Happen’</w:t>
      </w:r>
      <w:r w:rsidR="00FB2527">
        <w:rPr>
          <w:rFonts w:ascii="Arial" w:hAnsi="Arial" w:cs="Arial"/>
        </w:rPr>
        <w:t xml:space="preserve"> </w:t>
      </w:r>
      <w:r w:rsidR="00FB2527" w:rsidRPr="00FB2527">
        <w:rPr>
          <w:rFonts w:ascii="Arial" w:hAnsi="Arial" w:cs="Arial"/>
        </w:rPr>
        <w:t>will focus on more intensive face to face one to one and group support, working with people in the greatest need including those who have be</w:t>
      </w:r>
      <w:r w:rsidR="00BA4C8E">
        <w:rPr>
          <w:rFonts w:ascii="Arial" w:hAnsi="Arial" w:cs="Arial"/>
        </w:rPr>
        <w:t xml:space="preserve">en particularly </w:t>
      </w:r>
      <w:r w:rsidR="00FB2527" w:rsidRPr="00FB2527">
        <w:rPr>
          <w:rFonts w:ascii="Arial" w:hAnsi="Arial" w:cs="Arial"/>
        </w:rPr>
        <w:t>affected by the impact of the pandemic on their mental health and wellbeing and those who have returned to or increased their substance misuse to help them cope.</w:t>
      </w:r>
      <w:r w:rsidR="00FB2527">
        <w:rPr>
          <w:rFonts w:ascii="Arial" w:hAnsi="Arial" w:cs="Arial"/>
        </w:rPr>
        <w:t xml:space="preserve">  </w:t>
      </w:r>
      <w:r w:rsidR="00D4715F">
        <w:rPr>
          <w:rFonts w:ascii="Arial" w:hAnsi="Arial" w:cs="Arial"/>
        </w:rPr>
        <w:t>The project</w:t>
      </w:r>
      <w:r w:rsidRPr="00253AD9">
        <w:rPr>
          <w:rFonts w:ascii="Arial" w:hAnsi="Arial" w:cs="Arial"/>
        </w:rPr>
        <w:t xml:space="preserve"> will provide </w:t>
      </w:r>
      <w:r w:rsidR="00F64D3B">
        <w:rPr>
          <w:rFonts w:ascii="Arial" w:hAnsi="Arial" w:cs="Arial"/>
        </w:rPr>
        <w:t xml:space="preserve">a range of </w:t>
      </w:r>
      <w:r w:rsidRPr="00253AD9">
        <w:rPr>
          <w:rFonts w:ascii="Arial" w:hAnsi="Arial" w:cs="Arial"/>
        </w:rPr>
        <w:t xml:space="preserve">expert and peer-led support </w:t>
      </w:r>
      <w:r w:rsidRPr="007E4C31">
        <w:rPr>
          <w:rFonts w:ascii="Arial" w:hAnsi="Arial" w:cs="Arial"/>
        </w:rPr>
        <w:t>services to BA</w:t>
      </w:r>
      <w:r w:rsidR="00F64D3B" w:rsidRPr="007E4C31">
        <w:rPr>
          <w:rFonts w:ascii="Arial" w:hAnsi="Arial" w:cs="Arial"/>
        </w:rPr>
        <w:t>ME individuals and families.</w:t>
      </w:r>
      <w:r w:rsidR="00EA06C2" w:rsidRPr="007E4C31">
        <w:rPr>
          <w:rFonts w:ascii="Arial" w:hAnsi="Arial" w:cs="Arial"/>
        </w:rPr>
        <w:t xml:space="preserve"> </w:t>
      </w:r>
      <w:r w:rsidR="00AD6D18" w:rsidRPr="007E4C31">
        <w:rPr>
          <w:rFonts w:ascii="Arial" w:hAnsi="Arial" w:cs="Arial"/>
        </w:rPr>
        <w:t xml:space="preserve">BAC-IN </w:t>
      </w:r>
      <w:r w:rsidRPr="007E4C31">
        <w:rPr>
          <w:rFonts w:ascii="Arial" w:hAnsi="Arial" w:cs="Arial"/>
        </w:rPr>
        <w:t xml:space="preserve">Community Engagement </w:t>
      </w:r>
      <w:r w:rsidR="00AD6D18" w:rsidRPr="007E4C31">
        <w:rPr>
          <w:rFonts w:ascii="Arial" w:hAnsi="Arial" w:cs="Arial"/>
        </w:rPr>
        <w:t>Worker</w:t>
      </w:r>
      <w:r w:rsidR="00B439AF" w:rsidRPr="007E4C31">
        <w:rPr>
          <w:rFonts w:ascii="Arial" w:hAnsi="Arial" w:cs="Arial"/>
        </w:rPr>
        <w:t xml:space="preserve"> will </w:t>
      </w:r>
      <w:r w:rsidRPr="007E4C31">
        <w:rPr>
          <w:rFonts w:ascii="Arial" w:hAnsi="Arial" w:cs="Arial"/>
        </w:rPr>
        <w:t>work</w:t>
      </w:r>
      <w:r w:rsidR="00281EA9" w:rsidRPr="007E4C31">
        <w:rPr>
          <w:rFonts w:ascii="Arial" w:hAnsi="Arial" w:cs="Arial"/>
        </w:rPr>
        <w:t xml:space="preserve"> </w:t>
      </w:r>
      <w:r w:rsidR="00ED7E9D" w:rsidRPr="007E4C31">
        <w:rPr>
          <w:rFonts w:ascii="Arial" w:hAnsi="Arial" w:cs="Arial"/>
        </w:rPr>
        <w:t xml:space="preserve">with </w:t>
      </w:r>
      <w:r w:rsidR="00172544" w:rsidRPr="007E4C31">
        <w:rPr>
          <w:rFonts w:ascii="Arial" w:hAnsi="Arial" w:cs="Arial"/>
        </w:rPr>
        <w:t xml:space="preserve">BAME </w:t>
      </w:r>
      <w:r w:rsidR="00ED7E9D" w:rsidRPr="007E4C31">
        <w:rPr>
          <w:rFonts w:ascii="Arial" w:hAnsi="Arial" w:cs="Arial"/>
        </w:rPr>
        <w:t xml:space="preserve">individuals </w:t>
      </w:r>
      <w:r w:rsidR="00EF29DC" w:rsidRPr="007E4C31">
        <w:rPr>
          <w:rFonts w:ascii="Arial" w:hAnsi="Arial" w:cs="Arial"/>
        </w:rPr>
        <w:t xml:space="preserve">and families </w:t>
      </w:r>
      <w:r w:rsidR="00ED7E9D" w:rsidRPr="007E4C31">
        <w:rPr>
          <w:rFonts w:ascii="Arial" w:hAnsi="Arial" w:cs="Arial"/>
        </w:rPr>
        <w:t>experiencing</w:t>
      </w:r>
      <w:r w:rsidR="00B439AF" w:rsidRPr="007E4C31">
        <w:rPr>
          <w:rFonts w:ascii="Arial" w:hAnsi="Arial" w:cs="Arial"/>
        </w:rPr>
        <w:t xml:space="preserve"> mental health</w:t>
      </w:r>
      <w:r w:rsidR="00EF29DC" w:rsidRPr="007E4C31">
        <w:rPr>
          <w:rFonts w:ascii="Arial" w:hAnsi="Arial" w:cs="Arial"/>
        </w:rPr>
        <w:t>, substance</w:t>
      </w:r>
      <w:r w:rsidR="00B439AF" w:rsidRPr="007E4C31">
        <w:rPr>
          <w:rFonts w:ascii="Arial" w:hAnsi="Arial" w:cs="Arial"/>
        </w:rPr>
        <w:t xml:space="preserve"> misuse issues</w:t>
      </w:r>
      <w:r w:rsidR="00ED7E9D" w:rsidRPr="007E4C31">
        <w:rPr>
          <w:rFonts w:ascii="Arial" w:hAnsi="Arial" w:cs="Arial"/>
        </w:rPr>
        <w:t xml:space="preserve"> and related multi</w:t>
      </w:r>
      <w:r w:rsidR="00D17D05" w:rsidRPr="007E4C31">
        <w:rPr>
          <w:rFonts w:ascii="Arial" w:hAnsi="Arial" w:cs="Arial"/>
        </w:rPr>
        <w:t>ple</w:t>
      </w:r>
      <w:r w:rsidR="00800CCC" w:rsidRPr="007E4C31">
        <w:rPr>
          <w:rFonts w:ascii="Arial" w:hAnsi="Arial" w:cs="Arial"/>
        </w:rPr>
        <w:t xml:space="preserve"> disadvantage delivering</w:t>
      </w:r>
      <w:r w:rsidR="00C73262" w:rsidRPr="007E4C31">
        <w:rPr>
          <w:rFonts w:ascii="Arial" w:hAnsi="Arial" w:cs="Arial"/>
        </w:rPr>
        <w:t xml:space="preserve"> </w:t>
      </w:r>
      <w:r w:rsidR="00800CCC" w:rsidRPr="007E4C31">
        <w:rPr>
          <w:rFonts w:ascii="Arial" w:hAnsi="Arial" w:cs="Arial"/>
        </w:rPr>
        <w:t>1:1</w:t>
      </w:r>
      <w:r w:rsidR="00654E1F" w:rsidRPr="007E4C31">
        <w:rPr>
          <w:rFonts w:ascii="Arial" w:hAnsi="Arial" w:cs="Arial"/>
        </w:rPr>
        <w:t xml:space="preserve"> sessions</w:t>
      </w:r>
      <w:r w:rsidR="00800CCC" w:rsidRPr="007E4C31">
        <w:rPr>
          <w:rFonts w:ascii="Arial" w:hAnsi="Arial" w:cs="Arial"/>
        </w:rPr>
        <w:t>, Group Support and Community Outreach.</w:t>
      </w:r>
      <w:r w:rsidR="00EA06C2">
        <w:rPr>
          <w:rFonts w:ascii="Arial" w:hAnsi="Arial" w:cs="Arial"/>
        </w:rPr>
        <w:t xml:space="preserve"> </w:t>
      </w:r>
      <w:r w:rsidR="00D4715F">
        <w:rPr>
          <w:rFonts w:ascii="Arial" w:hAnsi="Arial" w:cs="Arial"/>
        </w:rPr>
        <w:t xml:space="preserve">The </w:t>
      </w:r>
      <w:r w:rsidR="005A7526">
        <w:rPr>
          <w:rFonts w:ascii="Arial" w:hAnsi="Arial" w:cs="Arial"/>
        </w:rPr>
        <w:t xml:space="preserve">role </w:t>
      </w:r>
      <w:r w:rsidR="00D4715F">
        <w:rPr>
          <w:rFonts w:ascii="Arial" w:hAnsi="Arial" w:cs="Arial"/>
        </w:rPr>
        <w:t xml:space="preserve">will include </w:t>
      </w:r>
      <w:r w:rsidRPr="00253AD9">
        <w:rPr>
          <w:rFonts w:ascii="Arial" w:hAnsi="Arial" w:cs="Arial"/>
        </w:rPr>
        <w:t>conducting comprehensive needs assessments with women and fam</w:t>
      </w:r>
      <w:r w:rsidR="00D4715F">
        <w:rPr>
          <w:rFonts w:ascii="Arial" w:hAnsi="Arial" w:cs="Arial"/>
        </w:rPr>
        <w:t xml:space="preserve">ilies referred to the service, </w:t>
      </w:r>
      <w:r w:rsidRPr="00253AD9">
        <w:rPr>
          <w:rFonts w:ascii="Arial" w:hAnsi="Arial" w:cs="Arial"/>
        </w:rPr>
        <w:t xml:space="preserve">implement care plans following needs </w:t>
      </w:r>
      <w:r w:rsidRPr="00253AD9">
        <w:rPr>
          <w:rFonts w:ascii="Arial" w:hAnsi="Arial" w:cs="Arial"/>
        </w:rPr>
        <w:lastRenderedPageBreak/>
        <w:t>asse</w:t>
      </w:r>
      <w:r w:rsidR="005A7526">
        <w:rPr>
          <w:rFonts w:ascii="Arial" w:hAnsi="Arial" w:cs="Arial"/>
        </w:rPr>
        <w:t>ssment,</w:t>
      </w:r>
      <w:r w:rsidR="00D4715F">
        <w:rPr>
          <w:rFonts w:ascii="Arial" w:hAnsi="Arial" w:cs="Arial"/>
        </w:rPr>
        <w:t xml:space="preserve"> h</w:t>
      </w:r>
      <w:r w:rsidRPr="00253AD9">
        <w:rPr>
          <w:rFonts w:ascii="Arial" w:hAnsi="Arial" w:cs="Arial"/>
        </w:rPr>
        <w:t>elp women move from dependence to interdependence</w:t>
      </w:r>
      <w:r w:rsidR="005A7526">
        <w:rPr>
          <w:rFonts w:ascii="Arial" w:hAnsi="Arial" w:cs="Arial"/>
        </w:rPr>
        <w:t xml:space="preserve"> and h</w:t>
      </w:r>
      <w:r w:rsidR="005A7526" w:rsidRPr="005A7526">
        <w:rPr>
          <w:rFonts w:ascii="Arial" w:hAnsi="Arial" w:cs="Arial"/>
        </w:rPr>
        <w:t>elp engage people from existing and n</w:t>
      </w:r>
      <w:r w:rsidR="00EA06C2">
        <w:rPr>
          <w:rFonts w:ascii="Arial" w:hAnsi="Arial" w:cs="Arial"/>
        </w:rPr>
        <w:t>ew communities in treatment and recovery</w:t>
      </w:r>
      <w:r w:rsidR="00D730D5">
        <w:rPr>
          <w:rFonts w:ascii="Arial" w:hAnsi="Arial" w:cs="Arial"/>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1360F" w:rsidRPr="009F3E53" w:rsidTr="0071360F">
        <w:trPr>
          <w:trHeight w:val="316"/>
        </w:trPr>
        <w:tc>
          <w:tcPr>
            <w:tcW w:w="9322" w:type="dxa"/>
            <w:shd w:val="clear" w:color="auto" w:fill="E0E0E0"/>
          </w:tcPr>
          <w:p w:rsidR="0071360F" w:rsidRPr="009F3E53" w:rsidRDefault="005271ED" w:rsidP="00C73262">
            <w:pPr>
              <w:spacing w:before="120" w:after="120" w:line="240" w:lineRule="auto"/>
              <w:rPr>
                <w:rFonts w:ascii="Arial" w:hAnsi="Arial" w:cs="Arial"/>
                <w:b/>
                <w:lang w:eastAsia="en-GB"/>
              </w:rPr>
            </w:pPr>
            <w:r w:rsidRPr="005271ED">
              <w:rPr>
                <w:rFonts w:ascii="Arial" w:hAnsi="Arial" w:cs="Arial"/>
                <w:b/>
                <w:lang w:eastAsia="en-GB"/>
              </w:rPr>
              <w:t>Main Responsibilities and Activities</w:t>
            </w:r>
          </w:p>
        </w:tc>
      </w:tr>
      <w:tr w:rsidR="0071360F" w:rsidRPr="009F3E53" w:rsidTr="00A06BB1">
        <w:trPr>
          <w:trHeight w:val="5024"/>
        </w:trPr>
        <w:tc>
          <w:tcPr>
            <w:tcW w:w="9322" w:type="dxa"/>
          </w:tcPr>
          <w:p w:rsidR="0071360F" w:rsidRDefault="007C52A9" w:rsidP="00BB1F6F">
            <w:pPr>
              <w:numPr>
                <w:ilvl w:val="0"/>
                <w:numId w:val="2"/>
              </w:numPr>
              <w:spacing w:before="120" w:after="0" w:line="360" w:lineRule="auto"/>
              <w:jc w:val="both"/>
              <w:rPr>
                <w:rFonts w:ascii="Arial" w:hAnsi="Arial" w:cs="Arial"/>
                <w:bCs/>
                <w:lang w:eastAsia="en-GB"/>
              </w:rPr>
            </w:pPr>
            <w:r>
              <w:rPr>
                <w:rFonts w:ascii="Arial" w:hAnsi="Arial" w:cs="Arial"/>
                <w:bCs/>
                <w:lang w:eastAsia="en-GB"/>
              </w:rPr>
              <w:t>Possess t</w:t>
            </w:r>
            <w:r w:rsidR="0071360F" w:rsidRPr="00D17F40">
              <w:rPr>
                <w:rFonts w:ascii="Arial" w:hAnsi="Arial" w:cs="Arial"/>
                <w:bCs/>
                <w:lang w:eastAsia="en-GB"/>
              </w:rPr>
              <w:t xml:space="preserve">he ability to embrace, empathize and work with </w:t>
            </w:r>
            <w:r w:rsidR="00BB1F6F" w:rsidRPr="008919C6">
              <w:rPr>
                <w:rFonts w:ascii="Arial" w:hAnsi="Arial" w:cs="Arial"/>
                <w:bCs/>
                <w:lang w:eastAsia="en-GB"/>
              </w:rPr>
              <w:t>clients from BAME disadvantaged backgrounds</w:t>
            </w:r>
            <w:r w:rsidR="00210942" w:rsidRPr="008919C6">
              <w:rPr>
                <w:rFonts w:ascii="Arial" w:hAnsi="Arial" w:cs="Arial"/>
                <w:bCs/>
                <w:lang w:eastAsia="en-GB"/>
              </w:rPr>
              <w:t>.</w:t>
            </w:r>
          </w:p>
          <w:p w:rsidR="00940ECA" w:rsidRPr="00940ECA" w:rsidRDefault="00940ECA" w:rsidP="00940ECA">
            <w:pPr>
              <w:numPr>
                <w:ilvl w:val="0"/>
                <w:numId w:val="2"/>
              </w:numPr>
              <w:spacing w:before="120" w:after="0" w:line="360" w:lineRule="auto"/>
              <w:jc w:val="both"/>
              <w:rPr>
                <w:rFonts w:ascii="Arial" w:hAnsi="Arial" w:cs="Arial"/>
                <w:bCs/>
                <w:lang w:eastAsia="en-GB"/>
              </w:rPr>
            </w:pPr>
            <w:r>
              <w:rPr>
                <w:rFonts w:ascii="Arial" w:hAnsi="Arial" w:cs="Arial"/>
                <w:bCs/>
                <w:lang w:eastAsia="en-GB"/>
              </w:rPr>
              <w:t xml:space="preserve">Increase </w:t>
            </w:r>
            <w:r w:rsidRPr="00940ECA">
              <w:rPr>
                <w:rFonts w:ascii="Arial" w:hAnsi="Arial" w:cs="Arial"/>
                <w:bCs/>
                <w:lang w:eastAsia="en-GB"/>
              </w:rPr>
              <w:t>outreach activities to reach the most vulnerable and marginalised.</w:t>
            </w:r>
          </w:p>
          <w:p w:rsidR="00940ECA" w:rsidRDefault="00940ECA" w:rsidP="00940ECA">
            <w:pPr>
              <w:numPr>
                <w:ilvl w:val="0"/>
                <w:numId w:val="2"/>
              </w:numPr>
              <w:spacing w:before="120" w:after="0" w:line="360" w:lineRule="auto"/>
              <w:jc w:val="both"/>
              <w:rPr>
                <w:rFonts w:ascii="Arial" w:hAnsi="Arial" w:cs="Arial"/>
                <w:bCs/>
                <w:lang w:eastAsia="en-GB"/>
              </w:rPr>
            </w:pPr>
            <w:r>
              <w:rPr>
                <w:rFonts w:ascii="Arial" w:hAnsi="Arial" w:cs="Arial"/>
                <w:bCs/>
                <w:lang w:eastAsia="en-GB"/>
              </w:rPr>
              <w:t xml:space="preserve">Provide </w:t>
            </w:r>
            <w:r w:rsidRPr="00940ECA">
              <w:rPr>
                <w:rFonts w:ascii="Arial" w:hAnsi="Arial" w:cs="Arial"/>
                <w:bCs/>
                <w:lang w:eastAsia="en-GB"/>
              </w:rPr>
              <w:t>community-based, accessible and culturally appropriate support.</w:t>
            </w:r>
          </w:p>
          <w:p w:rsidR="00940ECA" w:rsidRPr="007E4C31" w:rsidRDefault="00940ECA" w:rsidP="00940ECA">
            <w:pPr>
              <w:numPr>
                <w:ilvl w:val="0"/>
                <w:numId w:val="2"/>
              </w:numPr>
              <w:spacing w:before="120" w:after="0" w:line="360" w:lineRule="auto"/>
              <w:jc w:val="both"/>
              <w:rPr>
                <w:rFonts w:ascii="Arial" w:hAnsi="Arial" w:cs="Arial"/>
                <w:bCs/>
                <w:lang w:eastAsia="en-GB"/>
              </w:rPr>
            </w:pPr>
            <w:r w:rsidRPr="00940ECA">
              <w:rPr>
                <w:rFonts w:ascii="Arial" w:hAnsi="Arial" w:cs="Arial"/>
                <w:bCs/>
                <w:lang w:eastAsia="en-GB"/>
              </w:rPr>
              <w:t xml:space="preserve">Help and support women and families in BAME communities to tackle substance </w:t>
            </w:r>
            <w:r w:rsidRPr="007E4C31">
              <w:rPr>
                <w:rFonts w:ascii="Arial" w:hAnsi="Arial" w:cs="Arial"/>
                <w:bCs/>
                <w:lang w:eastAsia="en-GB"/>
              </w:rPr>
              <w:t>misuse and multiple disadvantage</w:t>
            </w:r>
            <w:r w:rsidR="00246BBA" w:rsidRPr="007E4C31">
              <w:rPr>
                <w:rFonts w:ascii="Arial" w:hAnsi="Arial" w:cs="Arial"/>
                <w:bCs/>
                <w:lang w:eastAsia="en-GB"/>
              </w:rPr>
              <w:t>.</w:t>
            </w:r>
            <w:r w:rsidRPr="007E4C31">
              <w:rPr>
                <w:rFonts w:ascii="Arial" w:hAnsi="Arial" w:cs="Arial"/>
                <w:bCs/>
                <w:lang w:eastAsia="en-GB"/>
              </w:rPr>
              <w:t xml:space="preserve"> </w:t>
            </w:r>
          </w:p>
          <w:p w:rsidR="00940ECA" w:rsidRPr="007E4C31" w:rsidRDefault="00940ECA" w:rsidP="00940ECA">
            <w:pPr>
              <w:numPr>
                <w:ilvl w:val="0"/>
                <w:numId w:val="2"/>
              </w:numPr>
              <w:spacing w:before="120" w:after="0" w:line="360" w:lineRule="auto"/>
              <w:jc w:val="both"/>
              <w:rPr>
                <w:rFonts w:ascii="Arial" w:hAnsi="Arial" w:cs="Arial"/>
                <w:bCs/>
                <w:lang w:eastAsia="en-GB"/>
              </w:rPr>
            </w:pPr>
            <w:r w:rsidRPr="007E4C31">
              <w:rPr>
                <w:rFonts w:ascii="Arial" w:hAnsi="Arial" w:cs="Arial"/>
                <w:bCs/>
                <w:lang w:eastAsia="en-GB"/>
              </w:rPr>
              <w:t>Provide outreach support as well as refer families / children to other services and help them access other forms of support for holistic family development.</w:t>
            </w:r>
          </w:p>
          <w:p w:rsidR="00940ECA" w:rsidRPr="007E4C31" w:rsidRDefault="00940ECA" w:rsidP="00940ECA">
            <w:pPr>
              <w:numPr>
                <w:ilvl w:val="0"/>
                <w:numId w:val="2"/>
              </w:numPr>
              <w:spacing w:before="120" w:after="0" w:line="360" w:lineRule="auto"/>
              <w:jc w:val="both"/>
              <w:rPr>
                <w:rFonts w:ascii="Arial" w:hAnsi="Arial" w:cs="Arial"/>
                <w:bCs/>
                <w:lang w:eastAsia="en-GB"/>
              </w:rPr>
            </w:pPr>
            <w:r w:rsidRPr="007E4C31">
              <w:rPr>
                <w:rFonts w:ascii="Arial" w:hAnsi="Arial" w:cs="Arial"/>
                <w:bCs/>
                <w:lang w:eastAsia="en-GB"/>
              </w:rPr>
              <w:t>Manage a caseload and to develop and implement planned interventions with women and families.</w:t>
            </w:r>
          </w:p>
          <w:p w:rsidR="00940ECA" w:rsidRPr="007E4C31" w:rsidRDefault="00940ECA" w:rsidP="00940ECA">
            <w:pPr>
              <w:numPr>
                <w:ilvl w:val="0"/>
                <w:numId w:val="2"/>
              </w:numPr>
              <w:spacing w:before="120" w:after="0" w:line="360" w:lineRule="auto"/>
              <w:jc w:val="both"/>
              <w:rPr>
                <w:rFonts w:ascii="Arial" w:hAnsi="Arial" w:cs="Arial"/>
                <w:bCs/>
                <w:lang w:eastAsia="en-GB"/>
              </w:rPr>
            </w:pPr>
            <w:r w:rsidRPr="007E4C31">
              <w:rPr>
                <w:rFonts w:ascii="Arial" w:hAnsi="Arial" w:cs="Arial"/>
                <w:bCs/>
                <w:lang w:eastAsia="en-GB"/>
              </w:rPr>
              <w:t>Help vulnerable children and their families’ access additional services as appropriate, whether mainstream or specialist.</w:t>
            </w:r>
          </w:p>
          <w:p w:rsidR="0071360F" w:rsidRPr="00D17F40" w:rsidRDefault="007C52A9" w:rsidP="003F0982">
            <w:pPr>
              <w:numPr>
                <w:ilvl w:val="0"/>
                <w:numId w:val="2"/>
              </w:numPr>
              <w:spacing w:after="0" w:line="360" w:lineRule="auto"/>
              <w:jc w:val="both"/>
              <w:rPr>
                <w:rFonts w:ascii="Arial" w:hAnsi="Arial" w:cs="Arial"/>
                <w:bCs/>
                <w:lang w:eastAsia="en-GB"/>
              </w:rPr>
            </w:pPr>
            <w:r>
              <w:rPr>
                <w:rFonts w:ascii="Arial" w:hAnsi="Arial" w:cs="Arial"/>
                <w:bCs/>
                <w:lang w:eastAsia="en-GB"/>
              </w:rPr>
              <w:t>Capacity to e</w:t>
            </w:r>
            <w:r w:rsidR="0071360F" w:rsidRPr="00D17F40">
              <w:rPr>
                <w:rFonts w:ascii="Arial" w:hAnsi="Arial" w:cs="Arial"/>
                <w:bCs/>
                <w:lang w:eastAsia="en-GB"/>
              </w:rPr>
              <w:t>mpower the quality of life of people who face severe and multiple disadvantage (disad</w:t>
            </w:r>
            <w:r w:rsidR="000A1ABF">
              <w:rPr>
                <w:rFonts w:ascii="Arial" w:hAnsi="Arial" w:cs="Arial"/>
                <w:bCs/>
                <w:lang w:eastAsia="en-GB"/>
              </w:rPr>
              <w:t>vantage clusters</w:t>
            </w:r>
            <w:r w:rsidR="0071360F" w:rsidRPr="00D17F40">
              <w:rPr>
                <w:rFonts w:ascii="Arial" w:hAnsi="Arial" w:cs="Arial"/>
                <w:bCs/>
                <w:lang w:eastAsia="en-GB"/>
              </w:rPr>
              <w:t>, particularly homelessness, substance misuse, mental health issues, violence, abuse</w:t>
            </w:r>
            <w:r w:rsidR="000A1ABF">
              <w:rPr>
                <w:rFonts w:ascii="Arial" w:hAnsi="Arial" w:cs="Arial"/>
                <w:bCs/>
                <w:lang w:eastAsia="en-GB"/>
              </w:rPr>
              <w:t xml:space="preserve">, unemployment and </w:t>
            </w:r>
            <w:r w:rsidR="0071360F" w:rsidRPr="00D17F40">
              <w:rPr>
                <w:rFonts w:ascii="Arial" w:hAnsi="Arial" w:cs="Arial"/>
                <w:bCs/>
                <w:lang w:eastAsia="en-GB"/>
              </w:rPr>
              <w:t>poverty).</w:t>
            </w:r>
          </w:p>
          <w:p w:rsidR="0071360F" w:rsidRPr="00D17F40" w:rsidRDefault="0071360F" w:rsidP="003F0982">
            <w:pPr>
              <w:numPr>
                <w:ilvl w:val="0"/>
                <w:numId w:val="2"/>
              </w:numPr>
              <w:spacing w:after="0" w:line="360" w:lineRule="auto"/>
              <w:jc w:val="both"/>
              <w:rPr>
                <w:rFonts w:ascii="Arial" w:hAnsi="Arial" w:cs="Arial"/>
                <w:bCs/>
                <w:lang w:eastAsia="en-GB"/>
              </w:rPr>
            </w:pPr>
            <w:r w:rsidRPr="00D17F40">
              <w:rPr>
                <w:rFonts w:ascii="Arial" w:hAnsi="Arial" w:cs="Arial"/>
                <w:bCs/>
                <w:lang w:eastAsia="en-GB"/>
              </w:rPr>
              <w:t xml:space="preserve">To deliver </w:t>
            </w:r>
            <w:r w:rsidR="00A301CF">
              <w:rPr>
                <w:rFonts w:ascii="Arial" w:hAnsi="Arial" w:cs="Arial"/>
                <w:bCs/>
                <w:lang w:eastAsia="en-GB"/>
              </w:rPr>
              <w:t xml:space="preserve">mental health and </w:t>
            </w:r>
            <w:r w:rsidRPr="00D17F40">
              <w:rPr>
                <w:rFonts w:ascii="Arial" w:hAnsi="Arial" w:cs="Arial"/>
                <w:bCs/>
                <w:lang w:eastAsia="en-GB"/>
              </w:rPr>
              <w:t>recovery based support activities for BAME peop</w:t>
            </w:r>
            <w:r w:rsidR="00F64D3B">
              <w:rPr>
                <w:rFonts w:ascii="Arial" w:hAnsi="Arial" w:cs="Arial"/>
                <w:bCs/>
                <w:lang w:eastAsia="en-GB"/>
              </w:rPr>
              <w:t>le in Nottingham and designated locations</w:t>
            </w:r>
          </w:p>
          <w:p w:rsidR="0071360F" w:rsidRPr="00D17F40" w:rsidRDefault="0071360F" w:rsidP="003F0982">
            <w:pPr>
              <w:numPr>
                <w:ilvl w:val="0"/>
                <w:numId w:val="2"/>
              </w:numPr>
              <w:spacing w:after="0" w:line="360" w:lineRule="auto"/>
              <w:jc w:val="both"/>
              <w:rPr>
                <w:rFonts w:ascii="Arial" w:hAnsi="Arial" w:cs="Arial"/>
                <w:bCs/>
                <w:lang w:eastAsia="en-GB"/>
              </w:rPr>
            </w:pPr>
            <w:r w:rsidRPr="00D17F40">
              <w:rPr>
                <w:rFonts w:ascii="Arial" w:hAnsi="Arial" w:cs="Arial"/>
                <w:bCs/>
                <w:lang w:eastAsia="en-GB"/>
              </w:rPr>
              <w:t>To hold a delegated case load under the supervision of</w:t>
            </w:r>
            <w:r w:rsidR="00BB1F6F">
              <w:rPr>
                <w:rFonts w:ascii="Arial" w:hAnsi="Arial" w:cs="Arial"/>
                <w:bCs/>
                <w:lang w:eastAsia="en-GB"/>
              </w:rPr>
              <w:t xml:space="preserve"> </w:t>
            </w:r>
            <w:r w:rsidR="00BB1F6F" w:rsidRPr="00EE1E44">
              <w:rPr>
                <w:rFonts w:ascii="Arial" w:hAnsi="Arial" w:cs="Arial"/>
                <w:bCs/>
                <w:lang w:eastAsia="en-GB"/>
              </w:rPr>
              <w:t>the</w:t>
            </w:r>
            <w:r w:rsidRPr="00EE1E44">
              <w:rPr>
                <w:rFonts w:ascii="Arial" w:hAnsi="Arial" w:cs="Arial"/>
                <w:bCs/>
                <w:lang w:eastAsia="en-GB"/>
              </w:rPr>
              <w:t xml:space="preserve"> </w:t>
            </w:r>
            <w:r w:rsidRPr="00D17F40">
              <w:rPr>
                <w:rFonts w:ascii="Arial" w:hAnsi="Arial" w:cs="Arial"/>
                <w:bCs/>
                <w:lang w:eastAsia="en-GB"/>
              </w:rPr>
              <w:t xml:space="preserve">Service Manager.  </w:t>
            </w:r>
          </w:p>
          <w:p w:rsidR="0071360F" w:rsidRPr="00D17F40" w:rsidRDefault="0071360F" w:rsidP="003F0982">
            <w:pPr>
              <w:numPr>
                <w:ilvl w:val="0"/>
                <w:numId w:val="2"/>
              </w:numPr>
              <w:spacing w:after="0" w:line="360" w:lineRule="auto"/>
              <w:jc w:val="both"/>
              <w:rPr>
                <w:rFonts w:ascii="Arial" w:hAnsi="Arial" w:cs="Arial"/>
                <w:bCs/>
                <w:lang w:eastAsia="en-GB"/>
              </w:rPr>
            </w:pPr>
            <w:r w:rsidRPr="00D17F40">
              <w:rPr>
                <w:rFonts w:ascii="Arial" w:hAnsi="Arial" w:cs="Arial"/>
                <w:bCs/>
                <w:lang w:eastAsia="en-GB"/>
              </w:rPr>
              <w:t xml:space="preserve">To undertake home visits with new and existing clients </w:t>
            </w:r>
          </w:p>
          <w:p w:rsidR="0071360F" w:rsidRPr="00D17F40" w:rsidRDefault="0071360F" w:rsidP="003F0982">
            <w:pPr>
              <w:numPr>
                <w:ilvl w:val="0"/>
                <w:numId w:val="2"/>
              </w:numPr>
              <w:spacing w:after="0" w:line="360" w:lineRule="auto"/>
              <w:jc w:val="both"/>
              <w:rPr>
                <w:rFonts w:ascii="Arial" w:hAnsi="Arial" w:cs="Arial"/>
                <w:bCs/>
                <w:lang w:eastAsia="en-GB"/>
              </w:rPr>
            </w:pPr>
            <w:r w:rsidRPr="00D17F40">
              <w:rPr>
                <w:rFonts w:ascii="Arial" w:hAnsi="Arial" w:cs="Arial"/>
                <w:bCs/>
                <w:lang w:eastAsia="en-GB"/>
              </w:rPr>
              <w:t xml:space="preserve">To identify new clients who use drugs and alcohol and provide a responsive accessible service, through various modalities including assertive outreach. </w:t>
            </w:r>
          </w:p>
          <w:p w:rsidR="0071360F" w:rsidRPr="00D17F40" w:rsidRDefault="0071360F" w:rsidP="003F0982">
            <w:pPr>
              <w:numPr>
                <w:ilvl w:val="0"/>
                <w:numId w:val="2"/>
              </w:numPr>
              <w:spacing w:after="0" w:line="360" w:lineRule="auto"/>
              <w:jc w:val="both"/>
              <w:rPr>
                <w:rFonts w:ascii="Arial" w:hAnsi="Arial" w:cs="Arial"/>
                <w:bCs/>
                <w:lang w:eastAsia="en-GB"/>
              </w:rPr>
            </w:pPr>
            <w:r w:rsidRPr="00D17F40">
              <w:rPr>
                <w:rFonts w:ascii="Arial" w:hAnsi="Arial" w:cs="Arial"/>
                <w:bCs/>
                <w:lang w:eastAsia="en-GB"/>
              </w:rPr>
              <w:t xml:space="preserve">To undertake appropriate personal and professional development opportunities. </w:t>
            </w:r>
          </w:p>
          <w:p w:rsidR="0071360F" w:rsidRPr="00D17F40" w:rsidRDefault="0071360F" w:rsidP="003F0982">
            <w:pPr>
              <w:numPr>
                <w:ilvl w:val="0"/>
                <w:numId w:val="2"/>
              </w:numPr>
              <w:spacing w:after="0" w:line="360" w:lineRule="auto"/>
              <w:jc w:val="both"/>
              <w:rPr>
                <w:rFonts w:ascii="Arial" w:hAnsi="Arial" w:cs="Arial"/>
                <w:bCs/>
                <w:lang w:eastAsia="en-GB"/>
              </w:rPr>
            </w:pPr>
            <w:r w:rsidRPr="00D17F40">
              <w:rPr>
                <w:rFonts w:ascii="Arial" w:hAnsi="Arial" w:cs="Arial"/>
                <w:bCs/>
                <w:lang w:eastAsia="en-GB"/>
              </w:rPr>
              <w:t xml:space="preserve">Appropriate case management and referral / liaison with other service providers.  </w:t>
            </w:r>
          </w:p>
          <w:p w:rsidR="0071360F" w:rsidRPr="00D17F40" w:rsidRDefault="0071360F" w:rsidP="003F0982">
            <w:pPr>
              <w:numPr>
                <w:ilvl w:val="0"/>
                <w:numId w:val="2"/>
              </w:numPr>
              <w:spacing w:after="0" w:line="360" w:lineRule="auto"/>
              <w:jc w:val="both"/>
              <w:rPr>
                <w:rFonts w:ascii="Arial" w:hAnsi="Arial" w:cs="Arial"/>
                <w:bCs/>
                <w:lang w:eastAsia="en-GB"/>
              </w:rPr>
            </w:pPr>
            <w:r w:rsidRPr="00D17F40">
              <w:rPr>
                <w:rFonts w:ascii="Arial" w:hAnsi="Arial" w:cs="Arial"/>
                <w:bCs/>
                <w:lang w:eastAsia="en-GB"/>
              </w:rPr>
              <w:t xml:space="preserve">To maintain comprehensive case notes and records of all work undertaken, including statistical data for collection of reports.  </w:t>
            </w:r>
          </w:p>
          <w:p w:rsidR="0071360F" w:rsidRPr="00D17F40" w:rsidRDefault="0071360F" w:rsidP="003F0982">
            <w:pPr>
              <w:numPr>
                <w:ilvl w:val="0"/>
                <w:numId w:val="2"/>
              </w:numPr>
              <w:spacing w:after="0" w:line="360" w:lineRule="auto"/>
              <w:jc w:val="both"/>
              <w:rPr>
                <w:rFonts w:ascii="Arial" w:hAnsi="Arial" w:cs="Arial"/>
                <w:bCs/>
                <w:lang w:eastAsia="en-GB"/>
              </w:rPr>
            </w:pPr>
            <w:r w:rsidRPr="00D17F40">
              <w:rPr>
                <w:rFonts w:ascii="Arial" w:hAnsi="Arial" w:cs="Arial"/>
                <w:bCs/>
                <w:lang w:eastAsia="en-GB"/>
              </w:rPr>
              <w:t>Delivery of group work interventions including personal de</w:t>
            </w:r>
            <w:r w:rsidR="002B7AD1">
              <w:rPr>
                <w:rFonts w:ascii="Arial" w:hAnsi="Arial" w:cs="Arial"/>
                <w:bCs/>
                <w:lang w:eastAsia="en-GB"/>
              </w:rPr>
              <w:t xml:space="preserve">velopment, Mental Health and </w:t>
            </w:r>
            <w:r w:rsidR="00E40A0B">
              <w:rPr>
                <w:rFonts w:ascii="Arial" w:hAnsi="Arial" w:cs="Arial"/>
                <w:bCs/>
                <w:lang w:eastAsia="en-GB"/>
              </w:rPr>
              <w:t>M</w:t>
            </w:r>
            <w:r w:rsidR="002B7AD1">
              <w:rPr>
                <w:rFonts w:ascii="Arial" w:hAnsi="Arial" w:cs="Arial"/>
                <w:bCs/>
                <w:lang w:eastAsia="en-GB"/>
              </w:rPr>
              <w:t xml:space="preserve">ultiple </w:t>
            </w:r>
            <w:r w:rsidR="00E40A0B">
              <w:rPr>
                <w:rFonts w:ascii="Arial" w:hAnsi="Arial" w:cs="Arial"/>
                <w:bCs/>
                <w:lang w:eastAsia="en-GB"/>
              </w:rPr>
              <w:t>D</w:t>
            </w:r>
            <w:r w:rsidR="002B7AD1">
              <w:rPr>
                <w:rFonts w:ascii="Arial" w:hAnsi="Arial" w:cs="Arial"/>
                <w:bCs/>
                <w:lang w:eastAsia="en-GB"/>
              </w:rPr>
              <w:t>isadvantage awareness workshops</w:t>
            </w:r>
            <w:r w:rsidRPr="00D17F40">
              <w:rPr>
                <w:rFonts w:ascii="Arial" w:hAnsi="Arial" w:cs="Arial"/>
                <w:bCs/>
                <w:lang w:eastAsia="en-GB"/>
              </w:rPr>
              <w:t>.</w:t>
            </w:r>
          </w:p>
          <w:p w:rsidR="0071360F" w:rsidRPr="00D17F40" w:rsidRDefault="0071360F" w:rsidP="003F0982">
            <w:pPr>
              <w:numPr>
                <w:ilvl w:val="0"/>
                <w:numId w:val="2"/>
              </w:numPr>
              <w:spacing w:after="0" w:line="360" w:lineRule="auto"/>
              <w:jc w:val="both"/>
              <w:rPr>
                <w:rFonts w:ascii="Arial" w:hAnsi="Arial" w:cs="Arial"/>
                <w:bCs/>
                <w:lang w:eastAsia="en-GB"/>
              </w:rPr>
            </w:pPr>
            <w:r w:rsidRPr="00D17F40">
              <w:rPr>
                <w:rFonts w:ascii="Arial" w:hAnsi="Arial" w:cs="Arial"/>
                <w:bCs/>
                <w:lang w:eastAsia="en-GB"/>
              </w:rPr>
              <w:t xml:space="preserve">Maintain effective working relationships with all BAC-IN project team </w:t>
            </w:r>
            <w:r w:rsidR="00940ECA">
              <w:rPr>
                <w:rFonts w:ascii="Arial" w:hAnsi="Arial" w:cs="Arial"/>
                <w:bCs/>
                <w:lang w:eastAsia="en-GB"/>
              </w:rPr>
              <w:t>members</w:t>
            </w:r>
            <w:r w:rsidR="00472A2A" w:rsidRPr="00940ECA">
              <w:rPr>
                <w:rFonts w:ascii="Arial" w:hAnsi="Arial" w:cs="Arial"/>
                <w:bCs/>
                <w:lang w:eastAsia="en-GB"/>
              </w:rPr>
              <w:t>,</w:t>
            </w:r>
            <w:r w:rsidR="00472A2A">
              <w:rPr>
                <w:rFonts w:ascii="Arial" w:hAnsi="Arial" w:cs="Arial"/>
                <w:bCs/>
                <w:lang w:eastAsia="en-GB"/>
              </w:rPr>
              <w:t xml:space="preserve"> </w:t>
            </w:r>
            <w:r w:rsidRPr="00D17F40">
              <w:rPr>
                <w:rFonts w:ascii="Arial" w:hAnsi="Arial" w:cs="Arial"/>
                <w:bCs/>
                <w:lang w:eastAsia="en-GB"/>
              </w:rPr>
              <w:t xml:space="preserve">external organisations and provide appropriate support for volunteers.  </w:t>
            </w:r>
          </w:p>
          <w:p w:rsidR="0071360F" w:rsidRPr="00D17F40" w:rsidRDefault="0071360F" w:rsidP="003F0982">
            <w:pPr>
              <w:numPr>
                <w:ilvl w:val="0"/>
                <w:numId w:val="2"/>
              </w:numPr>
              <w:spacing w:after="0" w:line="360" w:lineRule="auto"/>
              <w:jc w:val="both"/>
              <w:rPr>
                <w:rFonts w:ascii="Arial" w:hAnsi="Arial" w:cs="Arial"/>
                <w:bCs/>
                <w:lang w:eastAsia="en-GB"/>
              </w:rPr>
            </w:pPr>
            <w:r w:rsidRPr="00D17F40">
              <w:rPr>
                <w:rFonts w:ascii="Arial" w:hAnsi="Arial" w:cs="Arial"/>
                <w:bCs/>
                <w:lang w:eastAsia="en-GB"/>
              </w:rPr>
              <w:lastRenderedPageBreak/>
              <w:t xml:space="preserve">To maintain an awareness of current developments regarding substance misuse and related issues. </w:t>
            </w:r>
          </w:p>
          <w:p w:rsidR="0071360F" w:rsidRPr="00D17F40" w:rsidRDefault="0071360F" w:rsidP="003F0982">
            <w:pPr>
              <w:numPr>
                <w:ilvl w:val="0"/>
                <w:numId w:val="2"/>
              </w:numPr>
              <w:spacing w:after="0" w:line="360" w:lineRule="auto"/>
              <w:jc w:val="both"/>
              <w:rPr>
                <w:rFonts w:ascii="Arial" w:hAnsi="Arial" w:cs="Arial"/>
                <w:bCs/>
                <w:lang w:eastAsia="en-GB"/>
              </w:rPr>
            </w:pPr>
            <w:r w:rsidRPr="00D17F40">
              <w:rPr>
                <w:rFonts w:ascii="Arial" w:hAnsi="Arial" w:cs="Arial"/>
                <w:bCs/>
                <w:lang w:eastAsia="en-GB"/>
              </w:rPr>
              <w:t>To positively promote BAC-IN service</w:t>
            </w:r>
            <w:r w:rsidR="00A27FE1">
              <w:rPr>
                <w:rFonts w:ascii="Arial" w:hAnsi="Arial" w:cs="Arial"/>
                <w:bCs/>
                <w:lang w:eastAsia="en-GB"/>
              </w:rPr>
              <w:t>s</w:t>
            </w:r>
            <w:r w:rsidRPr="00D17F40">
              <w:rPr>
                <w:rFonts w:ascii="Arial" w:hAnsi="Arial" w:cs="Arial"/>
                <w:bCs/>
                <w:lang w:eastAsia="en-GB"/>
              </w:rPr>
              <w:t xml:space="preserve"> delivery and ethos to the wider partnerships.  </w:t>
            </w:r>
          </w:p>
          <w:p w:rsidR="0071360F" w:rsidRDefault="0071360F" w:rsidP="003F0982">
            <w:pPr>
              <w:numPr>
                <w:ilvl w:val="0"/>
                <w:numId w:val="2"/>
              </w:numPr>
              <w:spacing w:after="0" w:line="360" w:lineRule="auto"/>
              <w:jc w:val="both"/>
              <w:rPr>
                <w:rFonts w:ascii="Arial" w:hAnsi="Arial" w:cs="Arial"/>
                <w:bCs/>
                <w:lang w:eastAsia="en-GB"/>
              </w:rPr>
            </w:pPr>
            <w:r w:rsidRPr="00D17F40">
              <w:rPr>
                <w:rFonts w:ascii="Arial" w:hAnsi="Arial" w:cs="Arial"/>
                <w:bCs/>
                <w:lang w:eastAsia="en-GB"/>
              </w:rPr>
              <w:t xml:space="preserve">To ensure care plans are followed and </w:t>
            </w:r>
            <w:r w:rsidR="00560695">
              <w:rPr>
                <w:rFonts w:ascii="Arial" w:hAnsi="Arial" w:cs="Arial"/>
                <w:bCs/>
                <w:lang w:eastAsia="en-GB"/>
              </w:rPr>
              <w:t xml:space="preserve">fully </w:t>
            </w:r>
            <w:r w:rsidRPr="00D17F40">
              <w:rPr>
                <w:rFonts w:ascii="Arial" w:hAnsi="Arial" w:cs="Arial"/>
                <w:bCs/>
                <w:lang w:eastAsia="en-GB"/>
              </w:rPr>
              <w:t xml:space="preserve">evaluated.  </w:t>
            </w:r>
          </w:p>
          <w:p w:rsidR="0071360F" w:rsidRDefault="0071360F" w:rsidP="003F0982">
            <w:pPr>
              <w:numPr>
                <w:ilvl w:val="0"/>
                <w:numId w:val="2"/>
              </w:numPr>
              <w:spacing w:after="0" w:line="360" w:lineRule="auto"/>
              <w:jc w:val="both"/>
              <w:rPr>
                <w:rFonts w:ascii="Arial" w:hAnsi="Arial" w:cs="Arial"/>
                <w:bCs/>
                <w:lang w:eastAsia="en-GB"/>
              </w:rPr>
            </w:pPr>
            <w:r w:rsidRPr="00D17F40">
              <w:rPr>
                <w:rFonts w:ascii="Arial" w:hAnsi="Arial" w:cs="Arial"/>
                <w:lang w:eastAsia="en-GB"/>
              </w:rPr>
              <w:t xml:space="preserve">To attend and actively participate in team meetings, helping to promote new ideas, methods and assist in their implementation.  </w:t>
            </w:r>
          </w:p>
          <w:p w:rsidR="0071360F" w:rsidRDefault="0071360F" w:rsidP="003F0982">
            <w:pPr>
              <w:numPr>
                <w:ilvl w:val="0"/>
                <w:numId w:val="2"/>
              </w:numPr>
              <w:spacing w:after="0" w:line="360" w:lineRule="auto"/>
              <w:jc w:val="both"/>
              <w:rPr>
                <w:rFonts w:ascii="Arial" w:hAnsi="Arial" w:cs="Arial"/>
                <w:bCs/>
                <w:lang w:eastAsia="en-GB"/>
              </w:rPr>
            </w:pPr>
            <w:r w:rsidRPr="00D17F40">
              <w:rPr>
                <w:rFonts w:ascii="Arial" w:hAnsi="Arial" w:cs="Arial"/>
                <w:bCs/>
                <w:lang w:eastAsia="en-GB"/>
              </w:rPr>
              <w:t>To attend training sessions and mandatory training</w:t>
            </w:r>
            <w:r w:rsidR="00CB768A">
              <w:rPr>
                <w:rFonts w:ascii="Arial" w:hAnsi="Arial" w:cs="Arial"/>
                <w:bCs/>
                <w:lang w:eastAsia="en-GB"/>
              </w:rPr>
              <w:t>.</w:t>
            </w:r>
            <w:r w:rsidRPr="00D17F40">
              <w:rPr>
                <w:rFonts w:ascii="Arial" w:hAnsi="Arial" w:cs="Arial"/>
                <w:bCs/>
                <w:lang w:eastAsia="en-GB"/>
              </w:rPr>
              <w:t xml:space="preserve"> </w:t>
            </w:r>
          </w:p>
          <w:p w:rsidR="0071360F" w:rsidRDefault="0071360F" w:rsidP="003F0982">
            <w:pPr>
              <w:numPr>
                <w:ilvl w:val="0"/>
                <w:numId w:val="2"/>
              </w:numPr>
              <w:spacing w:after="0" w:line="360" w:lineRule="auto"/>
              <w:jc w:val="both"/>
              <w:rPr>
                <w:rFonts w:ascii="Arial" w:hAnsi="Arial" w:cs="Arial"/>
                <w:bCs/>
                <w:lang w:eastAsia="en-GB"/>
              </w:rPr>
            </w:pPr>
            <w:r w:rsidRPr="00D17F40">
              <w:rPr>
                <w:rFonts w:ascii="Arial" w:hAnsi="Arial" w:cs="Arial"/>
                <w:bCs/>
                <w:lang w:eastAsia="en-GB"/>
              </w:rPr>
              <w:t>To be involved in appraisal systems, clinical supervision, and be active in identifying aims and objectives for personal development to meet role objectives</w:t>
            </w:r>
            <w:r w:rsidR="00CB768A">
              <w:rPr>
                <w:rFonts w:ascii="Arial" w:hAnsi="Arial" w:cs="Arial"/>
                <w:bCs/>
                <w:lang w:eastAsia="en-GB"/>
              </w:rPr>
              <w:t>.</w:t>
            </w:r>
            <w:r w:rsidRPr="00D17F40">
              <w:rPr>
                <w:rFonts w:ascii="Arial" w:hAnsi="Arial" w:cs="Arial"/>
                <w:bCs/>
                <w:lang w:eastAsia="en-GB"/>
              </w:rPr>
              <w:t xml:space="preserve"> </w:t>
            </w:r>
          </w:p>
          <w:p w:rsidR="0071360F" w:rsidRDefault="0071360F" w:rsidP="003F0982">
            <w:pPr>
              <w:numPr>
                <w:ilvl w:val="0"/>
                <w:numId w:val="2"/>
              </w:numPr>
              <w:spacing w:after="0" w:line="360" w:lineRule="auto"/>
              <w:jc w:val="both"/>
              <w:rPr>
                <w:rFonts w:ascii="Arial" w:hAnsi="Arial" w:cs="Arial"/>
                <w:bCs/>
                <w:lang w:eastAsia="en-GB"/>
              </w:rPr>
            </w:pPr>
            <w:r>
              <w:rPr>
                <w:rFonts w:ascii="Arial" w:hAnsi="Arial" w:cs="Arial"/>
                <w:bCs/>
                <w:lang w:eastAsia="en-GB"/>
              </w:rPr>
              <w:t>To work in collaboration with local and relevant services</w:t>
            </w:r>
            <w:r w:rsidR="00CB768A">
              <w:rPr>
                <w:rFonts w:ascii="Arial" w:hAnsi="Arial" w:cs="Arial"/>
                <w:bCs/>
                <w:lang w:eastAsia="en-GB"/>
              </w:rPr>
              <w:t>.</w:t>
            </w:r>
          </w:p>
          <w:p w:rsidR="00053018" w:rsidRDefault="00053018" w:rsidP="00053018">
            <w:pPr>
              <w:numPr>
                <w:ilvl w:val="0"/>
                <w:numId w:val="2"/>
              </w:numPr>
              <w:spacing w:after="0" w:line="360" w:lineRule="auto"/>
              <w:jc w:val="both"/>
              <w:rPr>
                <w:rFonts w:ascii="Arial" w:hAnsi="Arial" w:cs="Arial"/>
                <w:bCs/>
                <w:lang w:eastAsia="en-GB"/>
              </w:rPr>
            </w:pPr>
            <w:r w:rsidRPr="00053018">
              <w:rPr>
                <w:rFonts w:ascii="Arial" w:hAnsi="Arial" w:cs="Arial"/>
                <w:bCs/>
                <w:lang w:eastAsia="en-GB"/>
              </w:rPr>
              <w:t xml:space="preserve">To maintain comprehensive case notes and records of all work undertaken, including statistical data for </w:t>
            </w:r>
            <w:r w:rsidR="00BB1F6F" w:rsidRPr="008919C6">
              <w:rPr>
                <w:rFonts w:ascii="Arial" w:hAnsi="Arial" w:cs="Arial"/>
                <w:bCs/>
                <w:lang w:eastAsia="en-GB"/>
              </w:rPr>
              <w:t>collation</w:t>
            </w:r>
            <w:r w:rsidRPr="008919C6">
              <w:rPr>
                <w:rFonts w:ascii="Arial" w:hAnsi="Arial" w:cs="Arial"/>
                <w:bCs/>
                <w:lang w:eastAsia="en-GB"/>
              </w:rPr>
              <w:t xml:space="preserve"> </w:t>
            </w:r>
            <w:r w:rsidRPr="00053018">
              <w:rPr>
                <w:rFonts w:ascii="Arial" w:hAnsi="Arial" w:cs="Arial"/>
                <w:bCs/>
                <w:lang w:eastAsia="en-GB"/>
              </w:rPr>
              <w:t xml:space="preserve">of reports.  </w:t>
            </w:r>
          </w:p>
          <w:p w:rsidR="001B6CFF" w:rsidRPr="00FA696C" w:rsidRDefault="00053018" w:rsidP="00FA696C">
            <w:pPr>
              <w:pStyle w:val="ListParagraph"/>
              <w:numPr>
                <w:ilvl w:val="0"/>
                <w:numId w:val="2"/>
              </w:numPr>
              <w:rPr>
                <w:rFonts w:ascii="Arial" w:hAnsi="Arial" w:cs="Arial"/>
                <w:bCs/>
                <w:lang w:eastAsia="en-GB"/>
              </w:rPr>
            </w:pPr>
            <w:r w:rsidRPr="00053018">
              <w:rPr>
                <w:rFonts w:ascii="Arial" w:hAnsi="Arial" w:cs="Arial"/>
                <w:bCs/>
                <w:lang w:eastAsia="en-GB"/>
              </w:rPr>
              <w:t>To contribute and develop monthly/quarterly reports.</w:t>
            </w:r>
          </w:p>
        </w:tc>
      </w:tr>
      <w:tr w:rsidR="00553938" w:rsidRPr="009F3E53" w:rsidTr="0071360F">
        <w:tblPrEx>
          <w:tblLook w:val="0000" w:firstRow="0" w:lastRow="0" w:firstColumn="0" w:lastColumn="0" w:noHBand="0" w:noVBand="0"/>
        </w:tblPrEx>
        <w:trPr>
          <w:trHeight w:val="316"/>
        </w:trPr>
        <w:tc>
          <w:tcPr>
            <w:tcW w:w="9322" w:type="dxa"/>
            <w:shd w:val="pct10" w:color="auto" w:fill="auto"/>
          </w:tcPr>
          <w:p w:rsidR="00553938" w:rsidRPr="009F3E53" w:rsidRDefault="00553938" w:rsidP="00BB1F6F">
            <w:pPr>
              <w:spacing w:before="120" w:after="120"/>
              <w:rPr>
                <w:rFonts w:ascii="Arial" w:hAnsi="Arial" w:cs="Arial"/>
                <w:b/>
              </w:rPr>
            </w:pPr>
            <w:r w:rsidRPr="009F3E53">
              <w:rPr>
                <w:rFonts w:ascii="Arial" w:hAnsi="Arial" w:cs="Arial"/>
                <w:b/>
              </w:rPr>
              <w:lastRenderedPageBreak/>
              <w:t>Communication</w:t>
            </w:r>
          </w:p>
        </w:tc>
      </w:tr>
      <w:tr w:rsidR="00553938" w:rsidRPr="009F3E53" w:rsidTr="0071360F">
        <w:tblPrEx>
          <w:tblLook w:val="0000" w:firstRow="0" w:lastRow="0" w:firstColumn="0" w:lastColumn="0" w:noHBand="0" w:noVBand="0"/>
        </w:tblPrEx>
        <w:trPr>
          <w:trHeight w:val="316"/>
        </w:trPr>
        <w:tc>
          <w:tcPr>
            <w:tcW w:w="9322" w:type="dxa"/>
          </w:tcPr>
          <w:p w:rsidR="00553938" w:rsidRPr="009F3E53" w:rsidRDefault="00553938" w:rsidP="00BB1F6F">
            <w:pPr>
              <w:numPr>
                <w:ilvl w:val="0"/>
                <w:numId w:val="7"/>
              </w:numPr>
              <w:tabs>
                <w:tab w:val="clear" w:pos="720"/>
                <w:tab w:val="num" w:pos="426"/>
              </w:tabs>
              <w:autoSpaceDE w:val="0"/>
              <w:autoSpaceDN w:val="0"/>
              <w:adjustRightInd w:val="0"/>
              <w:spacing w:before="120" w:after="0" w:line="360" w:lineRule="auto"/>
              <w:ind w:left="426" w:hanging="284"/>
              <w:jc w:val="both"/>
              <w:rPr>
                <w:rFonts w:ascii="Arial" w:hAnsi="Arial" w:cs="Arial"/>
                <w:lang w:eastAsia="en-GB"/>
              </w:rPr>
            </w:pPr>
            <w:r w:rsidRPr="009F3E53">
              <w:rPr>
                <w:rFonts w:ascii="Arial" w:hAnsi="Arial" w:cs="Arial"/>
                <w:lang w:eastAsia="en-GB"/>
              </w:rPr>
              <w:t xml:space="preserve">To work in consultation with others to support the </w:t>
            </w:r>
            <w:r w:rsidR="00C92819">
              <w:rPr>
                <w:rFonts w:ascii="Arial" w:hAnsi="Arial" w:cs="Arial"/>
                <w:lang w:eastAsia="en-GB"/>
              </w:rPr>
              <w:t xml:space="preserve">BAC-IN </w:t>
            </w:r>
            <w:r w:rsidRPr="009F3E53">
              <w:rPr>
                <w:rFonts w:ascii="Arial" w:hAnsi="Arial" w:cs="Arial"/>
                <w:lang w:eastAsia="en-GB"/>
              </w:rPr>
              <w:t xml:space="preserve">organisations’ vision, values, strategies and objectives.  </w:t>
            </w:r>
          </w:p>
          <w:p w:rsidR="00553938" w:rsidRPr="009F3E53" w:rsidRDefault="00553938" w:rsidP="001B6CFF">
            <w:pPr>
              <w:numPr>
                <w:ilvl w:val="0"/>
                <w:numId w:val="7"/>
              </w:numPr>
              <w:tabs>
                <w:tab w:val="clear" w:pos="720"/>
                <w:tab w:val="num" w:pos="426"/>
              </w:tabs>
              <w:autoSpaceDE w:val="0"/>
              <w:autoSpaceDN w:val="0"/>
              <w:adjustRightInd w:val="0"/>
              <w:spacing w:after="0" w:line="360" w:lineRule="auto"/>
              <w:ind w:left="426" w:hanging="284"/>
              <w:jc w:val="both"/>
              <w:rPr>
                <w:rFonts w:ascii="Arial" w:hAnsi="Arial" w:cs="Arial"/>
                <w:lang w:eastAsia="en-GB"/>
              </w:rPr>
            </w:pPr>
            <w:r w:rsidRPr="009F3E53">
              <w:rPr>
                <w:rFonts w:ascii="Arial" w:hAnsi="Arial" w:cs="Arial"/>
                <w:lang w:eastAsia="en-GB"/>
              </w:rPr>
              <w:t xml:space="preserve">To have effective written, verbal and </w:t>
            </w:r>
            <w:r w:rsidR="00C92819" w:rsidRPr="009F3E53">
              <w:rPr>
                <w:rFonts w:ascii="Arial" w:hAnsi="Arial" w:cs="Arial"/>
                <w:lang w:eastAsia="en-GB"/>
              </w:rPr>
              <w:t>nonverbal</w:t>
            </w:r>
            <w:r w:rsidRPr="009F3E53">
              <w:rPr>
                <w:rFonts w:ascii="Arial" w:hAnsi="Arial" w:cs="Arial"/>
                <w:lang w:eastAsia="en-GB"/>
              </w:rPr>
              <w:t xml:space="preserve"> communication skills</w:t>
            </w:r>
            <w:r w:rsidR="00C92819">
              <w:rPr>
                <w:rFonts w:ascii="Arial" w:hAnsi="Arial" w:cs="Arial"/>
                <w:lang w:eastAsia="en-GB"/>
              </w:rPr>
              <w:t>.</w:t>
            </w:r>
            <w:r w:rsidRPr="009F3E53">
              <w:rPr>
                <w:rFonts w:ascii="Arial" w:hAnsi="Arial" w:cs="Arial"/>
                <w:lang w:eastAsia="en-GB"/>
              </w:rPr>
              <w:t xml:space="preserve"> </w:t>
            </w:r>
          </w:p>
          <w:p w:rsidR="00553938" w:rsidRPr="009F3E53" w:rsidRDefault="00553938" w:rsidP="001B6CFF">
            <w:pPr>
              <w:numPr>
                <w:ilvl w:val="0"/>
                <w:numId w:val="7"/>
              </w:numPr>
              <w:tabs>
                <w:tab w:val="clear" w:pos="720"/>
                <w:tab w:val="num" w:pos="426"/>
              </w:tabs>
              <w:spacing w:after="0" w:line="360" w:lineRule="auto"/>
              <w:ind w:left="426" w:hanging="284"/>
              <w:jc w:val="both"/>
              <w:rPr>
                <w:rFonts w:ascii="Arial" w:hAnsi="Arial" w:cs="Arial"/>
              </w:rPr>
            </w:pPr>
            <w:r w:rsidRPr="009F3E53">
              <w:rPr>
                <w:rFonts w:ascii="Arial" w:hAnsi="Arial" w:cs="Arial"/>
                <w:lang w:eastAsia="en-GB"/>
              </w:rPr>
              <w:t>To have a professional telephone manner, and the ability to communicate via email and other IT systems.</w:t>
            </w:r>
          </w:p>
          <w:p w:rsidR="00553938" w:rsidRPr="001B6CFF" w:rsidRDefault="00553938" w:rsidP="001B6CFF">
            <w:pPr>
              <w:numPr>
                <w:ilvl w:val="0"/>
                <w:numId w:val="7"/>
              </w:numPr>
              <w:tabs>
                <w:tab w:val="clear" w:pos="720"/>
                <w:tab w:val="num" w:pos="426"/>
              </w:tabs>
              <w:spacing w:after="0" w:line="360" w:lineRule="auto"/>
              <w:ind w:left="426" w:hanging="284"/>
              <w:jc w:val="both"/>
              <w:rPr>
                <w:rFonts w:ascii="Arial" w:hAnsi="Arial" w:cs="Arial"/>
              </w:rPr>
            </w:pPr>
            <w:r w:rsidRPr="009F3E53">
              <w:rPr>
                <w:rFonts w:ascii="Arial" w:hAnsi="Arial"/>
              </w:rPr>
              <w:t>Maintain s</w:t>
            </w:r>
            <w:r w:rsidR="00B36FD7">
              <w:rPr>
                <w:rFonts w:ascii="Arial" w:hAnsi="Arial"/>
              </w:rPr>
              <w:t>trict confidentiality of client</w:t>
            </w:r>
            <w:r w:rsidRPr="009F3E53">
              <w:rPr>
                <w:rFonts w:ascii="Arial" w:hAnsi="Arial"/>
              </w:rPr>
              <w:t xml:space="preserve"> information at all times.</w:t>
            </w:r>
          </w:p>
          <w:p w:rsidR="001B6CFF" w:rsidRPr="00BB1828" w:rsidRDefault="001B6CFF" w:rsidP="001B6CFF">
            <w:pPr>
              <w:spacing w:after="0" w:line="360" w:lineRule="auto"/>
              <w:ind w:left="426"/>
              <w:jc w:val="both"/>
              <w:rPr>
                <w:rFonts w:ascii="Arial" w:hAnsi="Arial" w:cs="Arial"/>
              </w:rPr>
            </w:pPr>
          </w:p>
        </w:tc>
      </w:tr>
      <w:tr w:rsidR="00553938" w:rsidRPr="009F3E53" w:rsidTr="007136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trHeight w:val="316"/>
        </w:trPr>
        <w:tc>
          <w:tcPr>
            <w:tcW w:w="9322" w:type="dxa"/>
            <w:tcBorders>
              <w:top w:val="single" w:sz="4" w:space="0" w:color="auto"/>
              <w:left w:val="single" w:sz="4" w:space="0" w:color="auto"/>
              <w:bottom w:val="single" w:sz="4" w:space="0" w:color="auto"/>
              <w:right w:val="single" w:sz="4" w:space="0" w:color="auto"/>
            </w:tcBorders>
            <w:shd w:val="pct10" w:color="auto" w:fill="auto"/>
          </w:tcPr>
          <w:p w:rsidR="00553938" w:rsidRPr="009F3E53" w:rsidRDefault="00553938" w:rsidP="00BB1F6F">
            <w:pPr>
              <w:spacing w:before="120" w:after="120"/>
              <w:rPr>
                <w:rFonts w:ascii="Arial" w:hAnsi="Arial" w:cs="Arial"/>
                <w:b/>
              </w:rPr>
            </w:pPr>
            <w:r w:rsidRPr="009F3E53">
              <w:rPr>
                <w:rFonts w:ascii="Arial" w:hAnsi="Arial" w:cs="Arial"/>
                <w:b/>
              </w:rPr>
              <w:t>Planning and Organisational Skills</w:t>
            </w:r>
          </w:p>
        </w:tc>
      </w:tr>
      <w:tr w:rsidR="00553938" w:rsidRPr="009F3E53" w:rsidTr="007136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trHeight w:val="316"/>
        </w:trPr>
        <w:tc>
          <w:tcPr>
            <w:tcW w:w="9322" w:type="dxa"/>
            <w:tcBorders>
              <w:top w:val="single" w:sz="4" w:space="0" w:color="auto"/>
              <w:left w:val="single" w:sz="4" w:space="0" w:color="auto"/>
              <w:bottom w:val="single" w:sz="4" w:space="0" w:color="auto"/>
              <w:right w:val="single" w:sz="4" w:space="0" w:color="auto"/>
            </w:tcBorders>
          </w:tcPr>
          <w:p w:rsidR="00553938" w:rsidRDefault="00553938" w:rsidP="00BB1F6F">
            <w:pPr>
              <w:numPr>
                <w:ilvl w:val="0"/>
                <w:numId w:val="11"/>
              </w:numPr>
              <w:tabs>
                <w:tab w:val="clear" w:pos="720"/>
                <w:tab w:val="num" w:pos="426"/>
              </w:tabs>
              <w:autoSpaceDE w:val="0"/>
              <w:autoSpaceDN w:val="0"/>
              <w:adjustRightInd w:val="0"/>
              <w:spacing w:before="120" w:after="0" w:line="240" w:lineRule="auto"/>
              <w:ind w:left="426" w:hanging="284"/>
              <w:rPr>
                <w:rFonts w:ascii="Arial" w:hAnsi="Arial" w:cs="Arial"/>
                <w:lang w:eastAsia="en-GB"/>
              </w:rPr>
            </w:pPr>
            <w:r w:rsidRPr="009F3E53">
              <w:rPr>
                <w:rFonts w:ascii="Arial" w:hAnsi="Arial" w:cs="Arial"/>
                <w:lang w:eastAsia="en-GB"/>
              </w:rPr>
              <w:t>Plan and organise own diary.</w:t>
            </w:r>
          </w:p>
          <w:p w:rsidR="00BB1F6F" w:rsidRPr="008919C6" w:rsidRDefault="00BB1F6F" w:rsidP="00BB1F6F">
            <w:pPr>
              <w:numPr>
                <w:ilvl w:val="0"/>
                <w:numId w:val="11"/>
              </w:numPr>
              <w:tabs>
                <w:tab w:val="clear" w:pos="720"/>
                <w:tab w:val="num" w:pos="426"/>
              </w:tabs>
              <w:autoSpaceDE w:val="0"/>
              <w:autoSpaceDN w:val="0"/>
              <w:adjustRightInd w:val="0"/>
              <w:spacing w:before="120" w:after="0" w:line="240" w:lineRule="auto"/>
              <w:ind w:left="426" w:hanging="284"/>
              <w:rPr>
                <w:rFonts w:ascii="Arial" w:hAnsi="Arial" w:cs="Arial"/>
                <w:lang w:eastAsia="en-GB"/>
              </w:rPr>
            </w:pPr>
            <w:r w:rsidRPr="008919C6">
              <w:rPr>
                <w:rFonts w:ascii="Arial" w:hAnsi="Arial" w:cs="Arial"/>
                <w:lang w:eastAsia="en-GB"/>
              </w:rPr>
              <w:t>To have a structured approach to meeting targets and objectives</w:t>
            </w:r>
            <w:r w:rsidR="008919C6">
              <w:rPr>
                <w:rFonts w:ascii="Arial" w:hAnsi="Arial" w:cs="Arial"/>
                <w:lang w:eastAsia="en-GB"/>
              </w:rPr>
              <w:t>.</w:t>
            </w:r>
          </w:p>
          <w:p w:rsidR="001B6CFF" w:rsidRPr="001B6CFF" w:rsidRDefault="001B6CFF" w:rsidP="001B6CFF">
            <w:pPr>
              <w:autoSpaceDE w:val="0"/>
              <w:autoSpaceDN w:val="0"/>
              <w:adjustRightInd w:val="0"/>
              <w:spacing w:after="0" w:line="240" w:lineRule="auto"/>
              <w:ind w:left="426"/>
              <w:rPr>
                <w:rFonts w:ascii="Arial" w:hAnsi="Arial" w:cs="Arial"/>
                <w:lang w:eastAsia="en-GB"/>
              </w:rPr>
            </w:pPr>
          </w:p>
        </w:tc>
      </w:tr>
      <w:tr w:rsidR="00553938" w:rsidRPr="009F3E53" w:rsidTr="007136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trHeight w:val="316"/>
        </w:trPr>
        <w:tc>
          <w:tcPr>
            <w:tcW w:w="9322" w:type="dxa"/>
            <w:tcBorders>
              <w:top w:val="single" w:sz="4" w:space="0" w:color="auto"/>
              <w:left w:val="single" w:sz="4" w:space="0" w:color="auto"/>
              <w:bottom w:val="single" w:sz="4" w:space="0" w:color="auto"/>
              <w:right w:val="single" w:sz="4" w:space="0" w:color="auto"/>
            </w:tcBorders>
            <w:shd w:val="pct10" w:color="auto" w:fill="auto"/>
          </w:tcPr>
          <w:p w:rsidR="00553938" w:rsidRPr="009F3E53" w:rsidRDefault="000405CB" w:rsidP="00BB1F6F">
            <w:pPr>
              <w:spacing w:before="120" w:after="120"/>
              <w:rPr>
                <w:rFonts w:ascii="Arial" w:hAnsi="Arial" w:cs="Arial"/>
                <w:b/>
              </w:rPr>
            </w:pPr>
            <w:r w:rsidRPr="000405CB">
              <w:rPr>
                <w:rFonts w:ascii="Arial" w:hAnsi="Arial" w:cs="Arial"/>
                <w:b/>
              </w:rPr>
              <w:t>Triage and Assessment</w:t>
            </w:r>
          </w:p>
        </w:tc>
      </w:tr>
      <w:tr w:rsidR="00553938" w:rsidRPr="009F3E53" w:rsidTr="0071360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Ex>
        <w:trPr>
          <w:trHeight w:val="316"/>
        </w:trPr>
        <w:tc>
          <w:tcPr>
            <w:tcW w:w="9322" w:type="dxa"/>
            <w:tcBorders>
              <w:top w:val="single" w:sz="4" w:space="0" w:color="auto"/>
              <w:left w:val="single" w:sz="4" w:space="0" w:color="auto"/>
              <w:bottom w:val="single" w:sz="4" w:space="0" w:color="auto"/>
              <w:right w:val="single" w:sz="4" w:space="0" w:color="auto"/>
            </w:tcBorders>
          </w:tcPr>
          <w:p w:rsidR="00553938" w:rsidRDefault="000405CB" w:rsidP="00BB1F6F">
            <w:pPr>
              <w:pStyle w:val="ListParagraph"/>
              <w:numPr>
                <w:ilvl w:val="0"/>
                <w:numId w:val="16"/>
              </w:numPr>
              <w:spacing w:before="120" w:line="360" w:lineRule="auto"/>
              <w:ind w:left="714" w:hanging="357"/>
              <w:rPr>
                <w:rFonts w:ascii="Arial" w:hAnsi="Arial" w:cs="Arial"/>
              </w:rPr>
            </w:pPr>
            <w:r w:rsidRPr="000405CB">
              <w:rPr>
                <w:rFonts w:ascii="Arial" w:hAnsi="Arial" w:cs="Arial"/>
              </w:rPr>
              <w:t>Conduct comprehensive needs assessments with clients referred to the service.</w:t>
            </w:r>
          </w:p>
          <w:p w:rsidR="001B6CFF" w:rsidRDefault="001B6CFF" w:rsidP="001B6CFF">
            <w:pPr>
              <w:pStyle w:val="ListParagraph"/>
              <w:numPr>
                <w:ilvl w:val="0"/>
                <w:numId w:val="16"/>
              </w:numPr>
              <w:spacing w:line="360" w:lineRule="auto"/>
              <w:ind w:left="714" w:hanging="357"/>
              <w:rPr>
                <w:rFonts w:ascii="Arial" w:hAnsi="Arial" w:cs="Arial"/>
              </w:rPr>
            </w:pPr>
            <w:r w:rsidRPr="001B6CFF">
              <w:rPr>
                <w:rFonts w:ascii="Arial" w:hAnsi="Arial" w:cs="Arial"/>
              </w:rPr>
              <w:t>Produce and implement care plans following needs assessment.</w:t>
            </w:r>
          </w:p>
          <w:p w:rsidR="00C92819" w:rsidRPr="001B6CFF" w:rsidRDefault="00C92819" w:rsidP="001B6CFF">
            <w:pPr>
              <w:pStyle w:val="ListParagraph"/>
              <w:numPr>
                <w:ilvl w:val="0"/>
                <w:numId w:val="16"/>
              </w:numPr>
              <w:spacing w:line="360" w:lineRule="auto"/>
              <w:ind w:left="714" w:hanging="357"/>
              <w:rPr>
                <w:rFonts w:ascii="Arial" w:hAnsi="Arial" w:cs="Arial"/>
              </w:rPr>
            </w:pPr>
            <w:r>
              <w:rPr>
                <w:rFonts w:ascii="Arial" w:hAnsi="Arial" w:cs="Arial"/>
              </w:rPr>
              <w:t>To develop joint working protocols when referring out to other appropriate support providers.</w:t>
            </w:r>
          </w:p>
        </w:tc>
      </w:tr>
    </w:tbl>
    <w:p w:rsidR="001B6CFF" w:rsidRDefault="001B6CFF" w:rsidP="00513D53">
      <w:pPr>
        <w:jc w:val="both"/>
        <w:rPr>
          <w:rFonts w:ascii="Arial" w:hAnsi="Arial" w:cs="Arial"/>
          <w:b/>
        </w:rPr>
      </w:pPr>
    </w:p>
    <w:p w:rsidR="001B6CFF" w:rsidRDefault="001B6CFF" w:rsidP="00513D53">
      <w:pPr>
        <w:jc w:val="both"/>
        <w:rPr>
          <w:rFonts w:ascii="Arial" w:hAnsi="Arial" w:cs="Arial"/>
          <w:b/>
        </w:rPr>
      </w:pPr>
    </w:p>
    <w:p w:rsidR="001B6CFF" w:rsidRDefault="001B6CFF" w:rsidP="00513D53">
      <w:pPr>
        <w:jc w:val="both"/>
        <w:rPr>
          <w:rFonts w:ascii="Arial" w:hAnsi="Arial" w:cs="Arial"/>
          <w:b/>
        </w:rPr>
      </w:pPr>
    </w:p>
    <w:p w:rsidR="00A06BB1" w:rsidRDefault="00A06BB1" w:rsidP="00513D53">
      <w:pPr>
        <w:jc w:val="both"/>
        <w:rPr>
          <w:rFonts w:ascii="Arial" w:hAnsi="Arial" w:cs="Arial"/>
          <w:b/>
        </w:rPr>
      </w:pPr>
    </w:p>
    <w:p w:rsidR="00513D53" w:rsidRPr="00513D53" w:rsidRDefault="00513D53" w:rsidP="00513D53">
      <w:pPr>
        <w:jc w:val="both"/>
        <w:rPr>
          <w:rFonts w:ascii="Arial" w:hAnsi="Arial" w:cs="Arial"/>
          <w:b/>
        </w:rPr>
      </w:pPr>
      <w:r w:rsidRPr="00513D53">
        <w:rPr>
          <w:rFonts w:ascii="Arial" w:hAnsi="Arial" w:cs="Arial"/>
          <w:b/>
        </w:rPr>
        <w:t xml:space="preserve">This is a standards based job description that incorporates Drug and Alcohol National Occupational Standards relevant to the job.  </w:t>
      </w:r>
    </w:p>
    <w:tbl>
      <w:tblPr>
        <w:tblStyle w:val="TableGrid"/>
        <w:tblW w:w="9288" w:type="dxa"/>
        <w:tblLook w:val="01E0" w:firstRow="1" w:lastRow="1" w:firstColumn="1" w:lastColumn="1" w:noHBand="0" w:noVBand="0"/>
      </w:tblPr>
      <w:tblGrid>
        <w:gridCol w:w="1728"/>
        <w:gridCol w:w="7560"/>
      </w:tblGrid>
      <w:tr w:rsidR="00513D53" w:rsidRPr="00EE1763" w:rsidTr="004C6CBE">
        <w:trPr>
          <w:tblHeader/>
        </w:trPr>
        <w:tc>
          <w:tcPr>
            <w:tcW w:w="1728" w:type="dxa"/>
            <w:tcBorders>
              <w:right w:val="single" w:sz="4" w:space="0" w:color="auto"/>
            </w:tcBorders>
            <w:shd w:val="clear" w:color="auto" w:fill="F3F3F3"/>
          </w:tcPr>
          <w:p w:rsidR="00513D53" w:rsidRPr="00EE1763" w:rsidRDefault="00513D53" w:rsidP="005460AF">
            <w:pPr>
              <w:jc w:val="center"/>
              <w:rPr>
                <w:rFonts w:ascii="Arial" w:eastAsia="Calibri" w:hAnsi="Arial" w:cs="Arial"/>
                <w:b/>
                <w:sz w:val="22"/>
                <w:szCs w:val="22"/>
              </w:rPr>
            </w:pPr>
            <w:r w:rsidRPr="00EE1763">
              <w:rPr>
                <w:rFonts w:ascii="Arial" w:eastAsia="Calibri" w:hAnsi="Arial" w:cs="Arial"/>
                <w:b/>
                <w:sz w:val="22"/>
                <w:szCs w:val="22"/>
              </w:rPr>
              <w:t>Unit Number</w:t>
            </w:r>
          </w:p>
        </w:tc>
        <w:tc>
          <w:tcPr>
            <w:tcW w:w="7560" w:type="dxa"/>
            <w:tcBorders>
              <w:top w:val="single" w:sz="4" w:space="0" w:color="auto"/>
              <w:left w:val="single" w:sz="4" w:space="0" w:color="auto"/>
              <w:bottom w:val="single" w:sz="4" w:space="0" w:color="auto"/>
              <w:right w:val="single" w:sz="4" w:space="0" w:color="auto"/>
            </w:tcBorders>
            <w:shd w:val="clear" w:color="auto" w:fill="F3F3F3"/>
          </w:tcPr>
          <w:p w:rsidR="00513D53" w:rsidRPr="00EE1763" w:rsidRDefault="00513D53" w:rsidP="005460AF">
            <w:pPr>
              <w:spacing w:after="0" w:line="240" w:lineRule="auto"/>
              <w:jc w:val="center"/>
              <w:rPr>
                <w:rFonts w:ascii="Arial" w:eastAsia="Calibri" w:hAnsi="Arial" w:cs="Arial"/>
                <w:b/>
                <w:sz w:val="22"/>
                <w:szCs w:val="22"/>
              </w:rPr>
            </w:pPr>
          </w:p>
        </w:tc>
      </w:tr>
      <w:tr w:rsidR="00513D53" w:rsidRPr="00EE1763" w:rsidTr="004C6CBE">
        <w:trPr>
          <w:trHeight w:val="240"/>
        </w:trPr>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AA1</w:t>
            </w:r>
          </w:p>
        </w:tc>
        <w:tc>
          <w:tcPr>
            <w:tcW w:w="7560" w:type="dxa"/>
            <w:tcBorders>
              <w:top w:val="single" w:sz="4" w:space="0" w:color="auto"/>
            </w:tcBorders>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 xml:space="preserve">Recognise indications of substance misuse and make appropriate referrals </w:t>
            </w:r>
          </w:p>
        </w:tc>
      </w:tr>
      <w:tr w:rsidR="00513D53" w:rsidRPr="00EE1763" w:rsidTr="005460AF">
        <w:trPr>
          <w:trHeight w:val="240"/>
        </w:trPr>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AA2</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Relate to and interact with individuals</w:t>
            </w:r>
          </w:p>
        </w:tc>
      </w:tr>
      <w:tr w:rsidR="00513D53" w:rsidRPr="00EE1763" w:rsidTr="005460AF">
        <w:trPr>
          <w:trHeight w:val="240"/>
        </w:trPr>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AA3</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Support individuals to access and use services and facilities</w:t>
            </w:r>
          </w:p>
        </w:tc>
      </w:tr>
      <w:tr w:rsidR="00513D53" w:rsidRPr="00EE1763" w:rsidTr="005460AF">
        <w:tc>
          <w:tcPr>
            <w:tcW w:w="1728" w:type="dxa"/>
            <w:shd w:val="clear" w:color="auto" w:fill="F3F3F3"/>
          </w:tcPr>
          <w:p w:rsidR="00513D53" w:rsidRPr="00EE1763" w:rsidRDefault="00513D53" w:rsidP="00761C4C">
            <w:pPr>
              <w:rPr>
                <w:rFonts w:ascii="Arial" w:eastAsia="Calibri" w:hAnsi="Arial" w:cs="Arial"/>
                <w:b/>
                <w:sz w:val="22"/>
                <w:szCs w:val="22"/>
              </w:rPr>
            </w:pPr>
            <w:r w:rsidRPr="00EE1763">
              <w:rPr>
                <w:rFonts w:ascii="Arial" w:eastAsia="Calibri" w:hAnsi="Arial" w:cs="Arial"/>
                <w:b/>
                <w:sz w:val="22"/>
                <w:szCs w:val="22"/>
              </w:rPr>
              <w:t>AA4</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To promote people’s rights and responsibilities</w:t>
            </w:r>
          </w:p>
        </w:tc>
      </w:tr>
      <w:tr w:rsidR="00513D53" w:rsidRPr="00EE1763" w:rsidTr="005460AF">
        <w:tc>
          <w:tcPr>
            <w:tcW w:w="1728" w:type="dxa"/>
            <w:shd w:val="clear" w:color="auto" w:fill="F3F3F3"/>
          </w:tcPr>
          <w:p w:rsidR="00513D53" w:rsidRPr="00EE1763" w:rsidRDefault="00513D53" w:rsidP="00761C4C">
            <w:pPr>
              <w:rPr>
                <w:rFonts w:ascii="Arial" w:eastAsia="Calibri" w:hAnsi="Arial" w:cs="Arial"/>
                <w:b/>
                <w:sz w:val="22"/>
                <w:szCs w:val="22"/>
              </w:rPr>
            </w:pPr>
            <w:r w:rsidRPr="00EE1763">
              <w:rPr>
                <w:rFonts w:ascii="Arial" w:eastAsia="Calibri" w:hAnsi="Arial" w:cs="Arial"/>
                <w:b/>
                <w:sz w:val="22"/>
                <w:szCs w:val="22"/>
              </w:rPr>
              <w:t>AA4</w:t>
            </w:r>
          </w:p>
        </w:tc>
        <w:tc>
          <w:tcPr>
            <w:tcW w:w="7560" w:type="dxa"/>
          </w:tcPr>
          <w:p w:rsidR="00513D53" w:rsidRPr="00EE1763" w:rsidRDefault="00513D53" w:rsidP="00761C4C">
            <w:pPr>
              <w:spacing w:after="0" w:line="240" w:lineRule="auto"/>
              <w:jc w:val="both"/>
              <w:rPr>
                <w:rFonts w:ascii="Arial" w:eastAsia="Calibri" w:hAnsi="Arial" w:cs="Arial"/>
                <w:sz w:val="22"/>
                <w:szCs w:val="22"/>
              </w:rPr>
            </w:pPr>
            <w:r w:rsidRPr="00EE1763">
              <w:rPr>
                <w:rFonts w:ascii="Arial" w:eastAsia="Calibri" w:hAnsi="Arial" w:cs="Arial"/>
                <w:sz w:val="22"/>
                <w:szCs w:val="22"/>
              </w:rPr>
              <w:t xml:space="preserve">To promote anti-discriminatory practice in ways which are consistent with </w:t>
            </w:r>
          </w:p>
          <w:p w:rsidR="00513D53" w:rsidRPr="00EE1763" w:rsidRDefault="00513D53" w:rsidP="00761C4C">
            <w:pPr>
              <w:spacing w:after="0" w:line="240" w:lineRule="auto"/>
              <w:ind w:left="720" w:hanging="720"/>
              <w:jc w:val="both"/>
              <w:rPr>
                <w:rFonts w:ascii="Arial" w:eastAsia="Calibri" w:hAnsi="Arial" w:cs="Arial"/>
                <w:sz w:val="22"/>
                <w:szCs w:val="22"/>
              </w:rPr>
            </w:pPr>
            <w:r w:rsidRPr="00EE1763">
              <w:rPr>
                <w:rFonts w:ascii="Arial" w:eastAsia="Calibri" w:hAnsi="Arial" w:cs="Arial"/>
                <w:sz w:val="22"/>
                <w:szCs w:val="22"/>
              </w:rPr>
              <w:t>professional and legislative frameworks and organisational policy</w:t>
            </w:r>
          </w:p>
        </w:tc>
      </w:tr>
      <w:tr w:rsidR="00513D53" w:rsidRPr="00EE1763" w:rsidTr="005460AF">
        <w:trPr>
          <w:trHeight w:val="255"/>
        </w:trPr>
        <w:tc>
          <w:tcPr>
            <w:tcW w:w="1728" w:type="dxa"/>
            <w:shd w:val="clear" w:color="auto" w:fill="F3F3F3"/>
          </w:tcPr>
          <w:p w:rsidR="00513D53" w:rsidRPr="00EE1763" w:rsidRDefault="00513D53" w:rsidP="00761C4C">
            <w:pPr>
              <w:rPr>
                <w:rFonts w:ascii="Arial" w:eastAsia="Calibri" w:hAnsi="Arial" w:cs="Arial"/>
                <w:b/>
                <w:sz w:val="22"/>
                <w:szCs w:val="22"/>
              </w:rPr>
            </w:pPr>
            <w:r w:rsidRPr="00EE1763">
              <w:rPr>
                <w:rFonts w:ascii="Arial" w:eastAsia="Calibri" w:hAnsi="Arial" w:cs="Arial"/>
                <w:b/>
                <w:sz w:val="22"/>
                <w:szCs w:val="22"/>
              </w:rPr>
              <w:t>AA4</w:t>
            </w:r>
          </w:p>
        </w:tc>
        <w:tc>
          <w:tcPr>
            <w:tcW w:w="7560" w:type="dxa"/>
          </w:tcPr>
          <w:p w:rsidR="00513D53" w:rsidRPr="00EE1763" w:rsidRDefault="00513D53" w:rsidP="00761C4C">
            <w:pPr>
              <w:spacing w:after="0" w:line="240" w:lineRule="auto"/>
              <w:ind w:left="720" w:hanging="720"/>
              <w:rPr>
                <w:rFonts w:ascii="Arial" w:eastAsia="Calibri" w:hAnsi="Arial" w:cs="Arial"/>
                <w:sz w:val="22"/>
                <w:szCs w:val="22"/>
              </w:rPr>
            </w:pPr>
            <w:r w:rsidRPr="00EE1763">
              <w:rPr>
                <w:rFonts w:ascii="Arial" w:eastAsia="Calibri" w:hAnsi="Arial" w:cs="Arial"/>
                <w:sz w:val="22"/>
                <w:szCs w:val="22"/>
              </w:rPr>
              <w:t xml:space="preserve">Recording, storing and communicating information consistent with the </w:t>
            </w:r>
          </w:p>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requirements of legislation and organisational policy</w:t>
            </w:r>
          </w:p>
        </w:tc>
      </w:tr>
      <w:tr w:rsidR="00513D53" w:rsidRPr="00EE1763" w:rsidTr="005460AF">
        <w:trPr>
          <w:trHeight w:val="255"/>
        </w:trPr>
        <w:tc>
          <w:tcPr>
            <w:tcW w:w="1728" w:type="dxa"/>
            <w:shd w:val="clear" w:color="auto" w:fill="F3F3F3"/>
          </w:tcPr>
          <w:p w:rsidR="00513D53" w:rsidRPr="00EE1763" w:rsidRDefault="00513D53" w:rsidP="00761C4C">
            <w:pPr>
              <w:rPr>
                <w:rFonts w:ascii="Arial" w:eastAsia="Calibri" w:hAnsi="Arial" w:cs="Arial"/>
                <w:b/>
                <w:sz w:val="22"/>
                <w:szCs w:val="22"/>
              </w:rPr>
            </w:pPr>
            <w:r w:rsidRPr="00EE1763">
              <w:rPr>
                <w:rFonts w:ascii="Arial" w:eastAsia="Calibri" w:hAnsi="Arial" w:cs="Arial"/>
                <w:b/>
                <w:sz w:val="22"/>
                <w:szCs w:val="22"/>
              </w:rPr>
              <w:t>AA5</w:t>
            </w:r>
          </w:p>
        </w:tc>
        <w:tc>
          <w:tcPr>
            <w:tcW w:w="7560" w:type="dxa"/>
          </w:tcPr>
          <w:p w:rsidR="00513D53" w:rsidRPr="00EE1763" w:rsidRDefault="00513D53" w:rsidP="00761C4C">
            <w:pPr>
              <w:spacing w:after="0" w:line="240" w:lineRule="auto"/>
              <w:ind w:left="720" w:hanging="720"/>
              <w:rPr>
                <w:rFonts w:ascii="Arial" w:eastAsia="Calibri" w:hAnsi="Arial" w:cs="Arial"/>
                <w:sz w:val="22"/>
                <w:szCs w:val="22"/>
              </w:rPr>
            </w:pPr>
            <w:r w:rsidRPr="00EE1763">
              <w:rPr>
                <w:rFonts w:ascii="Arial" w:eastAsia="Calibri" w:hAnsi="Arial" w:cs="Arial"/>
                <w:sz w:val="22"/>
                <w:szCs w:val="22"/>
              </w:rPr>
              <w:t xml:space="preserve">Interact with individuals using </w:t>
            </w:r>
            <w:r w:rsidR="00761C4C" w:rsidRPr="008919C6">
              <w:rPr>
                <w:rFonts w:ascii="Arial" w:eastAsia="Calibri" w:hAnsi="Arial" w:cs="Arial"/>
                <w:sz w:val="22"/>
                <w:szCs w:val="22"/>
              </w:rPr>
              <w:t>varied means including emails and telephone</w:t>
            </w:r>
          </w:p>
        </w:tc>
      </w:tr>
      <w:tr w:rsidR="00513D53" w:rsidRPr="00EE1763" w:rsidTr="005460AF">
        <w:trPr>
          <w:trHeight w:val="240"/>
        </w:trPr>
        <w:tc>
          <w:tcPr>
            <w:tcW w:w="1728" w:type="dxa"/>
            <w:shd w:val="clear" w:color="auto" w:fill="F3F3F3"/>
          </w:tcPr>
          <w:p w:rsidR="00513D53" w:rsidRPr="00EE1763" w:rsidRDefault="00513D53" w:rsidP="00761C4C">
            <w:pPr>
              <w:rPr>
                <w:rFonts w:ascii="Arial" w:eastAsia="Calibri" w:hAnsi="Arial" w:cs="Arial"/>
                <w:b/>
                <w:sz w:val="22"/>
                <w:szCs w:val="22"/>
              </w:rPr>
            </w:pPr>
            <w:r w:rsidRPr="00EE1763">
              <w:rPr>
                <w:rFonts w:ascii="Arial" w:eastAsia="Calibri" w:hAnsi="Arial" w:cs="Arial"/>
                <w:b/>
                <w:sz w:val="22"/>
                <w:szCs w:val="22"/>
              </w:rPr>
              <w:t>AA6</w:t>
            </w:r>
          </w:p>
        </w:tc>
        <w:tc>
          <w:tcPr>
            <w:tcW w:w="7560" w:type="dxa"/>
          </w:tcPr>
          <w:p w:rsidR="00513D53" w:rsidRPr="00EE1763" w:rsidRDefault="00513D53" w:rsidP="00761C4C">
            <w:pPr>
              <w:spacing w:after="0" w:line="240" w:lineRule="auto"/>
              <w:ind w:left="720" w:hanging="720"/>
              <w:rPr>
                <w:rFonts w:ascii="Arial" w:eastAsia="Calibri" w:hAnsi="Arial" w:cs="Arial"/>
                <w:sz w:val="22"/>
                <w:szCs w:val="22"/>
              </w:rPr>
            </w:pPr>
            <w:r w:rsidRPr="00EE1763">
              <w:rPr>
                <w:rFonts w:ascii="Arial" w:eastAsia="Calibri" w:hAnsi="Arial" w:cs="Arial"/>
                <w:sz w:val="22"/>
                <w:szCs w:val="22"/>
              </w:rPr>
              <w:t xml:space="preserve">Promote choice, </w:t>
            </w:r>
            <w:r w:rsidR="00C92819" w:rsidRPr="00EE1763">
              <w:rPr>
                <w:rFonts w:ascii="Arial" w:eastAsia="Calibri" w:hAnsi="Arial" w:cs="Arial"/>
                <w:sz w:val="22"/>
                <w:szCs w:val="22"/>
              </w:rPr>
              <w:t>well-being</w:t>
            </w:r>
            <w:r w:rsidRPr="00EE1763">
              <w:rPr>
                <w:rFonts w:ascii="Arial" w:eastAsia="Calibri" w:hAnsi="Arial" w:cs="Arial"/>
                <w:sz w:val="22"/>
                <w:szCs w:val="22"/>
              </w:rPr>
              <w:t xml:space="preserve"> and the protection of all individuals</w:t>
            </w:r>
          </w:p>
        </w:tc>
      </w:tr>
      <w:tr w:rsidR="00513D53" w:rsidRPr="00EE1763" w:rsidTr="005460AF">
        <w:trPr>
          <w:trHeight w:val="240"/>
        </w:trPr>
        <w:tc>
          <w:tcPr>
            <w:tcW w:w="1728" w:type="dxa"/>
            <w:shd w:val="clear" w:color="auto" w:fill="F3F3F3"/>
          </w:tcPr>
          <w:p w:rsidR="00513D53" w:rsidRPr="00EE1763" w:rsidRDefault="00513D53" w:rsidP="00761C4C">
            <w:pPr>
              <w:rPr>
                <w:rFonts w:ascii="Arial" w:eastAsia="Calibri" w:hAnsi="Arial" w:cs="Arial"/>
                <w:b/>
                <w:sz w:val="22"/>
                <w:szCs w:val="22"/>
              </w:rPr>
            </w:pPr>
            <w:r w:rsidRPr="00EE1763">
              <w:rPr>
                <w:rFonts w:ascii="Arial" w:eastAsia="Calibri" w:hAnsi="Arial" w:cs="Arial"/>
                <w:b/>
                <w:sz w:val="22"/>
                <w:szCs w:val="22"/>
              </w:rPr>
              <w:t>AB1</w:t>
            </w:r>
          </w:p>
        </w:tc>
        <w:tc>
          <w:tcPr>
            <w:tcW w:w="7560" w:type="dxa"/>
          </w:tcPr>
          <w:p w:rsidR="00513D53" w:rsidRPr="00EE1763" w:rsidRDefault="00513D53" w:rsidP="00761C4C">
            <w:pPr>
              <w:spacing w:after="0" w:line="240" w:lineRule="auto"/>
              <w:ind w:left="720" w:hanging="720"/>
              <w:rPr>
                <w:rFonts w:ascii="Arial" w:eastAsia="Calibri" w:hAnsi="Arial" w:cs="Arial"/>
                <w:sz w:val="22"/>
                <w:szCs w:val="22"/>
              </w:rPr>
            </w:pPr>
            <w:r w:rsidRPr="00EE1763">
              <w:rPr>
                <w:rFonts w:ascii="Arial" w:eastAsia="Calibri" w:hAnsi="Arial" w:cs="Arial"/>
                <w:sz w:val="22"/>
                <w:szCs w:val="22"/>
              </w:rPr>
              <w:t>Support individuals who are distressed</w:t>
            </w:r>
          </w:p>
        </w:tc>
      </w:tr>
      <w:tr w:rsidR="00513D53" w:rsidRPr="00EE1763" w:rsidTr="005460AF">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AB2</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Enable individuals to adopt safe practices associated with substance use</w:t>
            </w:r>
          </w:p>
        </w:tc>
      </w:tr>
      <w:tr w:rsidR="00513D53" w:rsidRPr="00EE1763" w:rsidTr="005460AF">
        <w:trPr>
          <w:trHeight w:val="240"/>
        </w:trPr>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AB2</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Support individuals in reducing substance use</w:t>
            </w:r>
          </w:p>
        </w:tc>
      </w:tr>
      <w:tr w:rsidR="00513D53" w:rsidRPr="00EE1763" w:rsidTr="005460AF">
        <w:trPr>
          <w:trHeight w:val="240"/>
        </w:trPr>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AB3</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Contribute to the prevention and management of aggressive and abusive behaviour</w:t>
            </w:r>
          </w:p>
        </w:tc>
      </w:tr>
      <w:tr w:rsidR="00513D53" w:rsidRPr="00EE1763" w:rsidTr="005460AF">
        <w:trPr>
          <w:trHeight w:val="240"/>
        </w:trPr>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AB4</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Contribute to the protection of individuals from harm and abuse</w:t>
            </w:r>
          </w:p>
        </w:tc>
      </w:tr>
      <w:tr w:rsidR="00513D53" w:rsidRPr="00EE1763" w:rsidTr="005460AF">
        <w:trPr>
          <w:trHeight w:val="102"/>
        </w:trPr>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AB5</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 xml:space="preserve">Assess and act upon immediate risk of danger to substance users, other </w:t>
            </w:r>
          </w:p>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clients and staff</w:t>
            </w:r>
          </w:p>
        </w:tc>
      </w:tr>
      <w:tr w:rsidR="00513D53" w:rsidRPr="00EE1763" w:rsidTr="005460AF">
        <w:trPr>
          <w:trHeight w:val="102"/>
        </w:trPr>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AB6</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Support individuals to deal with relationship problems</w:t>
            </w:r>
          </w:p>
        </w:tc>
      </w:tr>
      <w:tr w:rsidR="00513D53" w:rsidRPr="00EE1763" w:rsidTr="005460AF">
        <w:trPr>
          <w:trHeight w:val="102"/>
        </w:trPr>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AB8</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Contribute to assessing and act upon risk of danger, harm and abuse</w:t>
            </w:r>
          </w:p>
        </w:tc>
      </w:tr>
      <w:tr w:rsidR="00513D53" w:rsidRPr="00EE1763" w:rsidTr="005460AF">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AC1</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Reflect on and evaluate your own values, priorities, interests and</w:t>
            </w:r>
          </w:p>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Effectiveness</w:t>
            </w:r>
          </w:p>
        </w:tc>
      </w:tr>
      <w:tr w:rsidR="00513D53" w:rsidRPr="00EE1763" w:rsidTr="005460AF">
        <w:trPr>
          <w:trHeight w:val="240"/>
        </w:trPr>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AC1</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Incorporate new knowledge into the development of your own practice</w:t>
            </w:r>
          </w:p>
        </w:tc>
      </w:tr>
      <w:tr w:rsidR="00513D53" w:rsidRPr="00EE1763" w:rsidTr="005460AF">
        <w:trPr>
          <w:trHeight w:val="240"/>
        </w:trPr>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AC2</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 xml:space="preserve">Make use of </w:t>
            </w:r>
            <w:r w:rsidRPr="008919C6">
              <w:rPr>
                <w:rFonts w:ascii="Arial" w:eastAsia="Calibri" w:hAnsi="Arial" w:cs="Arial"/>
                <w:sz w:val="22"/>
                <w:szCs w:val="22"/>
              </w:rPr>
              <w:t>supervision</w:t>
            </w:r>
            <w:r w:rsidR="00761C4C" w:rsidRPr="008919C6">
              <w:rPr>
                <w:rFonts w:ascii="Arial" w:eastAsia="Calibri" w:hAnsi="Arial" w:cs="Arial"/>
                <w:sz w:val="22"/>
                <w:szCs w:val="22"/>
              </w:rPr>
              <w:t xml:space="preserve"> and </w:t>
            </w:r>
            <w:r w:rsidR="008919C6" w:rsidRPr="008919C6">
              <w:rPr>
                <w:rFonts w:ascii="Arial" w:eastAsia="Calibri" w:hAnsi="Arial" w:cs="Arial"/>
                <w:sz w:val="22"/>
                <w:szCs w:val="22"/>
              </w:rPr>
              <w:t>appraisal</w:t>
            </w:r>
          </w:p>
        </w:tc>
      </w:tr>
      <w:tr w:rsidR="00513D53" w:rsidRPr="00EE1763" w:rsidTr="005460AF">
        <w:trPr>
          <w:trHeight w:val="240"/>
        </w:trPr>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AC3</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Contribute to the development of the knowledge and practice of others</w:t>
            </w:r>
          </w:p>
        </w:tc>
      </w:tr>
      <w:tr w:rsidR="00513D53" w:rsidRPr="00EE1763" w:rsidTr="005460AF">
        <w:trPr>
          <w:trHeight w:val="255"/>
        </w:trPr>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AD1</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Identify and increase individuals’ knowledge and values about substances,</w:t>
            </w:r>
          </w:p>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their use and effects</w:t>
            </w:r>
          </w:p>
        </w:tc>
      </w:tr>
      <w:tr w:rsidR="00513D53" w:rsidRPr="00EE1763" w:rsidTr="005460AF">
        <w:trPr>
          <w:trHeight w:val="255"/>
        </w:trPr>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AD2</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Facilitate learning through workshops, presentations and activities</w:t>
            </w:r>
          </w:p>
        </w:tc>
      </w:tr>
      <w:tr w:rsidR="00513D53" w:rsidRPr="00EE1763" w:rsidTr="005460AF">
        <w:trPr>
          <w:trHeight w:val="170"/>
        </w:trPr>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AD3</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Facilitate group learning</w:t>
            </w:r>
          </w:p>
        </w:tc>
      </w:tr>
      <w:tr w:rsidR="00513D53" w:rsidRPr="00EE1763" w:rsidTr="005460AF">
        <w:trPr>
          <w:trHeight w:val="255"/>
        </w:trPr>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AD4</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Develop and disseminate information and advice about substance use, health and social well-being</w:t>
            </w:r>
          </w:p>
        </w:tc>
      </w:tr>
      <w:tr w:rsidR="00513D53" w:rsidRPr="00EE1763" w:rsidTr="005460AF">
        <w:trPr>
          <w:trHeight w:val="255"/>
        </w:trPr>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lastRenderedPageBreak/>
              <w:t>AF2</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 xml:space="preserve">Carry out assessment to identify and prioritise needs and taking </w:t>
            </w:r>
          </w:p>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appropriate action</w:t>
            </w:r>
          </w:p>
        </w:tc>
      </w:tr>
      <w:tr w:rsidR="00513D53" w:rsidRPr="00EE1763" w:rsidTr="005460AF">
        <w:trPr>
          <w:trHeight w:val="255"/>
        </w:trPr>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AF3</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Carry out comprehensive substance misuse assessment</w:t>
            </w:r>
          </w:p>
        </w:tc>
      </w:tr>
      <w:tr w:rsidR="00513D53" w:rsidRPr="00EE1763" w:rsidTr="005460AF">
        <w:trPr>
          <w:trHeight w:val="170"/>
        </w:trPr>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AG2</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Contribute to the development, provision and review of care programmes and the delivery of service to individuals</w:t>
            </w:r>
          </w:p>
        </w:tc>
      </w:tr>
      <w:tr w:rsidR="00513D53" w:rsidRPr="00EE1763" w:rsidTr="005460AF">
        <w:trPr>
          <w:trHeight w:val="240"/>
        </w:trPr>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AH4</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Support individuals to undertake and monitor their own health care</w:t>
            </w:r>
          </w:p>
        </w:tc>
      </w:tr>
      <w:tr w:rsidR="00513D53" w:rsidRPr="00EE1763" w:rsidTr="005460AF">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AI1</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 xml:space="preserve">Work with individuals about their substance misuse using recognised </w:t>
            </w:r>
          </w:p>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 xml:space="preserve">theoretical models (e.g. Motivational Interviewing) to enable individuals to </w:t>
            </w:r>
          </w:p>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identify and explore concerns and decide on a possible course of action</w:t>
            </w:r>
          </w:p>
        </w:tc>
      </w:tr>
      <w:tr w:rsidR="00513D53" w:rsidRPr="00EE1763" w:rsidTr="005460AF">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 xml:space="preserve">AI2 </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Help individuals address their substance use through an action plan/</w:t>
            </w:r>
            <w:r w:rsidR="00ED711D" w:rsidRPr="00EE1763">
              <w:rPr>
                <w:rFonts w:ascii="Arial" w:eastAsia="Calibri" w:hAnsi="Arial" w:cs="Arial"/>
                <w:sz w:val="22"/>
                <w:szCs w:val="22"/>
              </w:rPr>
              <w:t>care plan</w:t>
            </w:r>
          </w:p>
        </w:tc>
      </w:tr>
      <w:tr w:rsidR="00513D53" w:rsidRPr="00EE1763" w:rsidTr="005460AF">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AJ1/2</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Help individuals to plan, evaluate and review interventions to address and change their offending behaviour</w:t>
            </w:r>
          </w:p>
        </w:tc>
      </w:tr>
      <w:tr w:rsidR="00513D53" w:rsidRPr="00EE1763" w:rsidTr="005460AF">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AK1/2/3/4</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Assist individuals to explore and plan for future employment, training, education, housing and financial management</w:t>
            </w:r>
          </w:p>
        </w:tc>
      </w:tr>
      <w:tr w:rsidR="00513D53" w:rsidRPr="00EE1763" w:rsidTr="005460AF">
        <w:trPr>
          <w:trHeight w:val="240"/>
        </w:trPr>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BB1</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Promote your organisation and its services to stakeholders</w:t>
            </w:r>
          </w:p>
        </w:tc>
      </w:tr>
      <w:tr w:rsidR="00513D53" w:rsidRPr="00EE1763" w:rsidTr="005460AF">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BI1</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Develop productive working relationships</w:t>
            </w:r>
          </w:p>
        </w:tc>
      </w:tr>
      <w:tr w:rsidR="00513D53" w:rsidRPr="00EE1763" w:rsidTr="005460AF">
        <w:tc>
          <w:tcPr>
            <w:tcW w:w="1728" w:type="dxa"/>
            <w:shd w:val="clear" w:color="auto" w:fill="F3F3F3"/>
          </w:tcPr>
          <w:p w:rsidR="00513D53" w:rsidRPr="00EE1763" w:rsidRDefault="00513D53" w:rsidP="00761C4C">
            <w:pPr>
              <w:ind w:left="720" w:hanging="720"/>
              <w:rPr>
                <w:rFonts w:ascii="Arial" w:eastAsia="Calibri" w:hAnsi="Arial" w:cs="Arial"/>
                <w:b/>
                <w:sz w:val="22"/>
                <w:szCs w:val="22"/>
              </w:rPr>
            </w:pPr>
            <w:r w:rsidRPr="00EE1763">
              <w:rPr>
                <w:rFonts w:ascii="Arial" w:eastAsia="Calibri" w:hAnsi="Arial" w:cs="Arial"/>
                <w:b/>
                <w:sz w:val="22"/>
                <w:szCs w:val="22"/>
              </w:rPr>
              <w:t>BI3</w:t>
            </w:r>
          </w:p>
        </w:tc>
        <w:tc>
          <w:tcPr>
            <w:tcW w:w="7560" w:type="dxa"/>
          </w:tcPr>
          <w:p w:rsidR="00513D53" w:rsidRPr="00EE1763" w:rsidRDefault="00513D53" w:rsidP="00761C4C">
            <w:pPr>
              <w:spacing w:after="0" w:line="240" w:lineRule="auto"/>
              <w:rPr>
                <w:rFonts w:ascii="Arial" w:eastAsia="Calibri" w:hAnsi="Arial" w:cs="Arial"/>
                <w:sz w:val="22"/>
                <w:szCs w:val="22"/>
              </w:rPr>
            </w:pPr>
            <w:r w:rsidRPr="00EE1763">
              <w:rPr>
                <w:rFonts w:ascii="Arial" w:eastAsia="Calibri" w:hAnsi="Arial" w:cs="Arial"/>
                <w:sz w:val="22"/>
                <w:szCs w:val="22"/>
              </w:rPr>
              <w:t>Facilitate meetings</w:t>
            </w:r>
          </w:p>
        </w:tc>
      </w:tr>
    </w:tbl>
    <w:p w:rsidR="00513D53" w:rsidRDefault="00513D53" w:rsidP="00761C4C">
      <w:pPr>
        <w:rPr>
          <w:rFonts w:ascii="Arial" w:hAnsi="Arial" w:cs="Arial"/>
          <w:b/>
          <w:u w:val="single"/>
        </w:rPr>
      </w:pPr>
    </w:p>
    <w:p w:rsidR="00553938" w:rsidRPr="00743FE9" w:rsidRDefault="00553938" w:rsidP="00743FE9">
      <w:pPr>
        <w:rPr>
          <w:rFonts w:ascii="Arial" w:hAnsi="Arial" w:cs="Arial"/>
          <w:b/>
        </w:rPr>
      </w:pPr>
      <w:r w:rsidRPr="00743FE9">
        <w:rPr>
          <w:rFonts w:ascii="Arial" w:hAnsi="Arial" w:cs="Arial"/>
          <w:b/>
        </w:rPr>
        <w:t xml:space="preserve">Other Duties </w:t>
      </w:r>
    </w:p>
    <w:p w:rsidR="00553938" w:rsidRDefault="00553938" w:rsidP="00AC3B2F">
      <w:pPr>
        <w:jc w:val="both"/>
        <w:rPr>
          <w:rFonts w:ascii="Arial" w:hAnsi="Arial" w:cs="Arial"/>
        </w:rPr>
      </w:pPr>
      <w:r>
        <w:rPr>
          <w:rFonts w:ascii="Arial" w:hAnsi="Arial" w:cs="Arial"/>
          <w:b/>
          <w:bCs/>
        </w:rPr>
        <w:t>**</w:t>
      </w:r>
      <w:r>
        <w:rPr>
          <w:rFonts w:ascii="Arial" w:hAnsi="Arial" w:cs="Arial"/>
        </w:rPr>
        <w:t xml:space="preserve">Undertake other </w:t>
      </w:r>
      <w:r w:rsidR="00B80BFF">
        <w:rPr>
          <w:rFonts w:ascii="Arial" w:hAnsi="Arial" w:cs="Arial"/>
        </w:rPr>
        <w:t xml:space="preserve">such duties as requested by BAC-IN </w:t>
      </w:r>
      <w:r>
        <w:rPr>
          <w:rFonts w:ascii="Arial" w:hAnsi="Arial" w:cs="Arial"/>
        </w:rPr>
        <w:t>Service Manager</w:t>
      </w:r>
      <w:r w:rsidR="00AC3B2F">
        <w:rPr>
          <w:rFonts w:ascii="Arial" w:hAnsi="Arial" w:cs="Arial"/>
        </w:rPr>
        <w:t>:</w:t>
      </w:r>
    </w:p>
    <w:p w:rsidR="00553938" w:rsidRPr="001B6CFF" w:rsidRDefault="00553938" w:rsidP="001B6CFF">
      <w:pPr>
        <w:pStyle w:val="ListParagraph"/>
        <w:numPr>
          <w:ilvl w:val="0"/>
          <w:numId w:val="39"/>
        </w:numPr>
        <w:spacing w:after="0" w:line="360" w:lineRule="auto"/>
        <w:jc w:val="both"/>
        <w:rPr>
          <w:rFonts w:ascii="Arial" w:hAnsi="Arial" w:cs="Arial"/>
        </w:rPr>
      </w:pPr>
      <w:r w:rsidRPr="001B6CFF">
        <w:rPr>
          <w:rFonts w:ascii="Arial" w:hAnsi="Arial" w:cs="Arial"/>
        </w:rPr>
        <w:t>Carry out all work in accordance with BAC-IN’s philosophy, ethos, project policies and procedures</w:t>
      </w:r>
      <w:r w:rsidR="00B80BFF">
        <w:rPr>
          <w:rFonts w:ascii="Arial" w:hAnsi="Arial" w:cs="Arial"/>
        </w:rPr>
        <w:t>.</w:t>
      </w:r>
    </w:p>
    <w:p w:rsidR="00553938" w:rsidRPr="001B6CFF" w:rsidRDefault="00553938" w:rsidP="001B6CFF">
      <w:pPr>
        <w:pStyle w:val="ListParagraph"/>
        <w:numPr>
          <w:ilvl w:val="0"/>
          <w:numId w:val="39"/>
        </w:numPr>
        <w:spacing w:after="0" w:line="360" w:lineRule="auto"/>
        <w:jc w:val="both"/>
        <w:rPr>
          <w:rFonts w:ascii="Arial" w:hAnsi="Arial" w:cs="Arial"/>
        </w:rPr>
      </w:pPr>
      <w:r w:rsidRPr="001B6CFF">
        <w:rPr>
          <w:rFonts w:ascii="Arial" w:hAnsi="Arial" w:cs="Arial"/>
        </w:rPr>
        <w:t>Ensure all health and safety procedures are carried out</w:t>
      </w:r>
      <w:r w:rsidR="00B80BFF">
        <w:rPr>
          <w:rFonts w:ascii="Arial" w:hAnsi="Arial" w:cs="Arial"/>
        </w:rPr>
        <w:t>.</w:t>
      </w:r>
    </w:p>
    <w:p w:rsidR="00553938" w:rsidRPr="001B6CFF" w:rsidRDefault="00553938" w:rsidP="001B6CFF">
      <w:pPr>
        <w:pStyle w:val="ListParagraph"/>
        <w:numPr>
          <w:ilvl w:val="0"/>
          <w:numId w:val="39"/>
        </w:numPr>
        <w:spacing w:after="0" w:line="360" w:lineRule="auto"/>
        <w:jc w:val="both"/>
        <w:rPr>
          <w:rFonts w:ascii="Arial" w:hAnsi="Arial" w:cs="Arial"/>
        </w:rPr>
      </w:pPr>
      <w:r w:rsidRPr="001B6CFF">
        <w:rPr>
          <w:rFonts w:ascii="Arial" w:hAnsi="Arial" w:cs="Arial"/>
        </w:rPr>
        <w:t>Ensure all equal opportunities are maintained and promoted</w:t>
      </w:r>
      <w:r w:rsidR="00B80BFF">
        <w:rPr>
          <w:rFonts w:ascii="Arial" w:hAnsi="Arial" w:cs="Arial"/>
        </w:rPr>
        <w:t>.</w:t>
      </w:r>
    </w:p>
    <w:p w:rsidR="00553938" w:rsidRPr="001B6CFF" w:rsidRDefault="00553938" w:rsidP="001B6CFF">
      <w:pPr>
        <w:pStyle w:val="ListParagraph"/>
        <w:numPr>
          <w:ilvl w:val="0"/>
          <w:numId w:val="39"/>
        </w:numPr>
        <w:spacing w:after="0" w:line="360" w:lineRule="auto"/>
        <w:jc w:val="both"/>
        <w:rPr>
          <w:rFonts w:ascii="Arial" w:hAnsi="Arial" w:cs="Arial"/>
        </w:rPr>
      </w:pPr>
      <w:r w:rsidRPr="001B6CFF">
        <w:rPr>
          <w:rFonts w:ascii="Arial" w:hAnsi="Arial" w:cs="Arial"/>
        </w:rPr>
        <w:t>To attend staff meetings and engage in all staff support, development and supervision</w:t>
      </w:r>
      <w:r w:rsidR="00B80BFF">
        <w:rPr>
          <w:rFonts w:ascii="Arial" w:hAnsi="Arial" w:cs="Arial"/>
        </w:rPr>
        <w:t>.</w:t>
      </w:r>
    </w:p>
    <w:p w:rsidR="00553938" w:rsidRPr="00941F20" w:rsidRDefault="00553938" w:rsidP="001B6CFF">
      <w:pPr>
        <w:pStyle w:val="ListParagraph"/>
        <w:numPr>
          <w:ilvl w:val="0"/>
          <w:numId w:val="39"/>
        </w:numPr>
        <w:spacing w:after="0" w:line="360" w:lineRule="auto"/>
        <w:jc w:val="both"/>
      </w:pPr>
      <w:r w:rsidRPr="001B6CFF">
        <w:rPr>
          <w:rFonts w:ascii="Arial" w:hAnsi="Arial" w:cs="Arial"/>
        </w:rPr>
        <w:t>From time to time some out of hours work will be carried out, this may include evenings and weekends.</w:t>
      </w:r>
    </w:p>
    <w:p w:rsidR="00553938" w:rsidRDefault="00553938" w:rsidP="00606EE5">
      <w:pPr>
        <w:ind w:left="720"/>
        <w:rPr>
          <w:rFonts w:ascii="Arial" w:hAnsi="Arial" w:cs="Arial"/>
          <w:b/>
          <w:bCs/>
        </w:rPr>
      </w:pPr>
    </w:p>
    <w:p w:rsidR="002808BD" w:rsidRDefault="002808BD" w:rsidP="002808BD">
      <w:pPr>
        <w:jc w:val="both"/>
        <w:rPr>
          <w:rFonts w:ascii="Arial" w:hAnsi="Arial" w:cs="Arial"/>
          <w:b/>
          <w:bCs/>
        </w:rPr>
      </w:pPr>
      <w:r>
        <w:rPr>
          <w:rFonts w:ascii="Arial" w:hAnsi="Arial" w:cs="Arial"/>
          <w:b/>
          <w:bCs/>
        </w:rPr>
        <w:t>Please note:</w:t>
      </w:r>
    </w:p>
    <w:p w:rsidR="002808BD" w:rsidRDefault="00B80BFF" w:rsidP="002808BD">
      <w:pPr>
        <w:jc w:val="both"/>
        <w:rPr>
          <w:rFonts w:ascii="Arial" w:hAnsi="Arial" w:cs="Arial"/>
          <w:i/>
          <w:iCs/>
        </w:rPr>
      </w:pPr>
      <w:r>
        <w:rPr>
          <w:rFonts w:ascii="Arial" w:hAnsi="Arial" w:cs="Arial"/>
          <w:i/>
          <w:iCs/>
        </w:rPr>
        <w:t>A DBS</w:t>
      </w:r>
      <w:r w:rsidR="002808BD">
        <w:rPr>
          <w:rFonts w:ascii="Arial" w:hAnsi="Arial" w:cs="Arial"/>
          <w:i/>
          <w:iCs/>
        </w:rPr>
        <w:t xml:space="preserve"> check will be undertaken before employment can be confirmed.</w:t>
      </w:r>
    </w:p>
    <w:p w:rsidR="00ED711D" w:rsidRDefault="002808BD" w:rsidP="001B6CFF">
      <w:pPr>
        <w:rPr>
          <w:rFonts w:ascii="Arial" w:hAnsi="Arial" w:cs="Arial"/>
        </w:rPr>
      </w:pPr>
      <w:r>
        <w:rPr>
          <w:rFonts w:ascii="Arial" w:hAnsi="Arial" w:cs="Arial"/>
          <w:b/>
          <w:bCs/>
          <w:i/>
          <w:iCs/>
        </w:rPr>
        <w:t>Amendments</w:t>
      </w:r>
      <w:r>
        <w:rPr>
          <w:rFonts w:ascii="Arial" w:hAnsi="Arial" w:cs="Arial"/>
        </w:rPr>
        <w:t>: This description accurately reflects the present position; it may be amended and reviewed.  Any change will be made following a proper period of consultation.</w:t>
      </w:r>
    </w:p>
    <w:p w:rsidR="00FD025C" w:rsidRDefault="00FD025C" w:rsidP="001B6CFF">
      <w:pPr>
        <w:rPr>
          <w:rFonts w:ascii="Arial" w:hAnsi="Arial" w:cs="Arial"/>
        </w:rPr>
      </w:pPr>
    </w:p>
    <w:p w:rsidR="00FD025C" w:rsidRDefault="00FD025C" w:rsidP="001B6CFF">
      <w:pPr>
        <w:rPr>
          <w:rFonts w:ascii="Arial" w:hAnsi="Arial" w:cs="Arial"/>
        </w:rPr>
      </w:pPr>
    </w:p>
    <w:p w:rsidR="00210942" w:rsidRDefault="00210942" w:rsidP="00CC37BF">
      <w:pPr>
        <w:overflowPunct w:val="0"/>
        <w:autoSpaceDE w:val="0"/>
        <w:autoSpaceDN w:val="0"/>
        <w:adjustRightInd w:val="0"/>
        <w:spacing w:after="0" w:line="240" w:lineRule="auto"/>
        <w:jc w:val="center"/>
        <w:textAlignment w:val="baseline"/>
        <w:rPr>
          <w:rFonts w:ascii="Arial" w:eastAsia="Times New Roman" w:hAnsi="Arial" w:cs="Arial"/>
          <w:b/>
          <w:sz w:val="28"/>
          <w:szCs w:val="28"/>
        </w:rPr>
      </w:pPr>
    </w:p>
    <w:p w:rsidR="00CC37BF" w:rsidRPr="000C33C8" w:rsidRDefault="00DC2F0A" w:rsidP="00CC37BF">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Pr>
          <w:rFonts w:ascii="Arial" w:eastAsia="Times New Roman" w:hAnsi="Arial" w:cs="Arial"/>
          <w:b/>
          <w:sz w:val="24"/>
          <w:szCs w:val="24"/>
        </w:rPr>
        <w:t xml:space="preserve">Community Engagement </w:t>
      </w:r>
      <w:r w:rsidR="00CC37BF" w:rsidRPr="000C33C8">
        <w:rPr>
          <w:rFonts w:ascii="Arial" w:eastAsia="Times New Roman" w:hAnsi="Arial" w:cs="Arial"/>
          <w:b/>
          <w:sz w:val="24"/>
          <w:szCs w:val="24"/>
        </w:rPr>
        <w:t>Worker PERSON SPECIFICATION</w:t>
      </w:r>
    </w:p>
    <w:p w:rsidR="00CC37BF" w:rsidRPr="00FD025C" w:rsidRDefault="00CC37BF" w:rsidP="00CC37BF">
      <w:pPr>
        <w:overflowPunct w:val="0"/>
        <w:autoSpaceDE w:val="0"/>
        <w:autoSpaceDN w:val="0"/>
        <w:adjustRightInd w:val="0"/>
        <w:spacing w:after="0" w:line="240" w:lineRule="auto"/>
        <w:textAlignment w:val="baseline"/>
        <w:rPr>
          <w:rFonts w:ascii="Swis721 BT" w:eastAsia="Times New Roman" w:hAnsi="Swis721 BT"/>
          <w:b/>
        </w:rPr>
      </w:pPr>
    </w:p>
    <w:tbl>
      <w:tblPr>
        <w:tblW w:w="10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7514"/>
      </w:tblGrid>
      <w:tr w:rsidR="00CC37BF" w:rsidRPr="00FD025C" w:rsidTr="0097353B">
        <w:trPr>
          <w:trHeight w:val="985"/>
        </w:trPr>
        <w:tc>
          <w:tcPr>
            <w:tcW w:w="2397" w:type="dxa"/>
          </w:tcPr>
          <w:p w:rsidR="00CC37BF" w:rsidRPr="00FD025C" w:rsidRDefault="00CC37BF" w:rsidP="00567F86">
            <w:pPr>
              <w:overflowPunct w:val="0"/>
              <w:autoSpaceDE w:val="0"/>
              <w:autoSpaceDN w:val="0"/>
              <w:adjustRightInd w:val="0"/>
              <w:spacing w:before="120" w:after="120" w:line="240" w:lineRule="auto"/>
              <w:textAlignment w:val="baseline"/>
              <w:rPr>
                <w:rFonts w:ascii="Arial" w:eastAsia="Times New Roman" w:hAnsi="Arial" w:cs="Arial"/>
                <w:b/>
              </w:rPr>
            </w:pPr>
            <w:r w:rsidRPr="00FD025C">
              <w:rPr>
                <w:rFonts w:ascii="Arial" w:eastAsia="Times New Roman" w:hAnsi="Arial" w:cs="Arial"/>
                <w:b/>
              </w:rPr>
              <w:t xml:space="preserve">Experience </w:t>
            </w:r>
          </w:p>
        </w:tc>
        <w:tc>
          <w:tcPr>
            <w:tcW w:w="7631" w:type="dxa"/>
          </w:tcPr>
          <w:p w:rsidR="00CC37BF" w:rsidRPr="00A16637" w:rsidRDefault="00CC37BF" w:rsidP="00567F86">
            <w:pPr>
              <w:overflowPunct w:val="0"/>
              <w:autoSpaceDE w:val="0"/>
              <w:autoSpaceDN w:val="0"/>
              <w:adjustRightInd w:val="0"/>
              <w:spacing w:before="120" w:after="120" w:line="240" w:lineRule="auto"/>
              <w:textAlignment w:val="baseline"/>
              <w:rPr>
                <w:rFonts w:ascii="Arial" w:eastAsia="Times New Roman" w:hAnsi="Arial" w:cs="Arial"/>
              </w:rPr>
            </w:pPr>
            <w:r w:rsidRPr="00A16637">
              <w:rPr>
                <w:rFonts w:ascii="Arial" w:eastAsia="Times New Roman" w:hAnsi="Arial" w:cs="Arial"/>
              </w:rPr>
              <w:t>It is essential that candidates have:</w:t>
            </w:r>
          </w:p>
          <w:p w:rsidR="00CC37BF" w:rsidRPr="00A16637" w:rsidRDefault="00CC37BF" w:rsidP="00567F86">
            <w:pPr>
              <w:pStyle w:val="ListParagraph"/>
              <w:numPr>
                <w:ilvl w:val="0"/>
                <w:numId w:val="42"/>
              </w:numPr>
              <w:overflowPunct w:val="0"/>
              <w:autoSpaceDE w:val="0"/>
              <w:autoSpaceDN w:val="0"/>
              <w:adjustRightInd w:val="0"/>
              <w:spacing w:before="120" w:after="120" w:line="240" w:lineRule="auto"/>
              <w:textAlignment w:val="baseline"/>
              <w:rPr>
                <w:rFonts w:ascii="Arial" w:eastAsia="Times New Roman" w:hAnsi="Arial" w:cs="Arial"/>
              </w:rPr>
            </w:pPr>
            <w:r w:rsidRPr="00A16637">
              <w:rPr>
                <w:rFonts w:ascii="Arial" w:eastAsia="Times New Roman" w:hAnsi="Arial" w:cs="Arial"/>
              </w:rPr>
              <w:t>Minimum one year working with clients with substance misuse problems and experience of multiple disadvantage including Mental Health issues</w:t>
            </w:r>
          </w:p>
          <w:p w:rsidR="00CC37BF" w:rsidRDefault="00CC37BF" w:rsidP="00567F86">
            <w:pPr>
              <w:pStyle w:val="ListParagraph"/>
              <w:numPr>
                <w:ilvl w:val="0"/>
                <w:numId w:val="42"/>
              </w:numPr>
              <w:overflowPunct w:val="0"/>
              <w:autoSpaceDE w:val="0"/>
              <w:autoSpaceDN w:val="0"/>
              <w:adjustRightInd w:val="0"/>
              <w:spacing w:before="120" w:after="120" w:line="240" w:lineRule="auto"/>
              <w:textAlignment w:val="baseline"/>
              <w:rPr>
                <w:rFonts w:ascii="Arial" w:eastAsia="Times New Roman" w:hAnsi="Arial" w:cs="Arial"/>
              </w:rPr>
            </w:pPr>
            <w:r w:rsidRPr="00A16637">
              <w:rPr>
                <w:rFonts w:ascii="Arial" w:eastAsia="Times New Roman" w:hAnsi="Arial" w:cs="Arial"/>
              </w:rPr>
              <w:t>Experience of community work based settings</w:t>
            </w:r>
          </w:p>
          <w:p w:rsidR="00CC37BF" w:rsidRDefault="00CC37BF" w:rsidP="00567F86">
            <w:pPr>
              <w:pStyle w:val="ListParagraph"/>
              <w:numPr>
                <w:ilvl w:val="0"/>
                <w:numId w:val="42"/>
              </w:numPr>
              <w:overflowPunct w:val="0"/>
              <w:autoSpaceDE w:val="0"/>
              <w:autoSpaceDN w:val="0"/>
              <w:adjustRightInd w:val="0"/>
              <w:spacing w:before="120" w:after="120" w:line="240" w:lineRule="auto"/>
              <w:textAlignment w:val="baseline"/>
              <w:rPr>
                <w:rFonts w:ascii="Arial" w:eastAsia="Times New Roman" w:hAnsi="Arial" w:cs="Arial"/>
              </w:rPr>
            </w:pPr>
            <w:r w:rsidRPr="00A16637">
              <w:rPr>
                <w:rFonts w:ascii="Arial" w:eastAsia="Times New Roman" w:hAnsi="Arial" w:cs="Arial"/>
              </w:rPr>
              <w:t>Experience of working within substance misuse services with clear understanding of the need for and ability to deliver quality services.</w:t>
            </w:r>
          </w:p>
          <w:p w:rsidR="00CC37BF" w:rsidRDefault="00CC37BF" w:rsidP="00567F86">
            <w:pPr>
              <w:pStyle w:val="ListParagraph"/>
              <w:numPr>
                <w:ilvl w:val="0"/>
                <w:numId w:val="42"/>
              </w:numPr>
              <w:overflowPunct w:val="0"/>
              <w:autoSpaceDE w:val="0"/>
              <w:autoSpaceDN w:val="0"/>
              <w:adjustRightInd w:val="0"/>
              <w:spacing w:before="120" w:after="120" w:line="240" w:lineRule="auto"/>
              <w:textAlignment w:val="baseline"/>
              <w:rPr>
                <w:rFonts w:ascii="Arial" w:eastAsia="Times New Roman" w:hAnsi="Arial" w:cs="Arial"/>
              </w:rPr>
            </w:pPr>
            <w:r w:rsidRPr="00A16637">
              <w:rPr>
                <w:rFonts w:ascii="Arial" w:eastAsia="Times New Roman" w:hAnsi="Arial" w:cs="Arial"/>
              </w:rPr>
              <w:t>Experience of working with families, women and children.</w:t>
            </w:r>
          </w:p>
          <w:p w:rsidR="00CC37BF" w:rsidRDefault="00CC37BF" w:rsidP="00567F86">
            <w:pPr>
              <w:pStyle w:val="ListParagraph"/>
              <w:numPr>
                <w:ilvl w:val="0"/>
                <w:numId w:val="42"/>
              </w:numPr>
              <w:overflowPunct w:val="0"/>
              <w:autoSpaceDE w:val="0"/>
              <w:autoSpaceDN w:val="0"/>
              <w:adjustRightInd w:val="0"/>
              <w:spacing w:before="120" w:after="120" w:line="240" w:lineRule="auto"/>
              <w:textAlignment w:val="baseline"/>
              <w:rPr>
                <w:rFonts w:ascii="Arial" w:eastAsia="Times New Roman" w:hAnsi="Arial" w:cs="Arial"/>
              </w:rPr>
            </w:pPr>
            <w:r w:rsidRPr="00A16637">
              <w:rPr>
                <w:rFonts w:ascii="Arial" w:eastAsia="Times New Roman" w:hAnsi="Arial" w:cs="Arial"/>
              </w:rPr>
              <w:t xml:space="preserve">Knowledge of local </w:t>
            </w:r>
            <w:r>
              <w:rPr>
                <w:rFonts w:ascii="Arial" w:eastAsia="Times New Roman" w:hAnsi="Arial" w:cs="Arial"/>
              </w:rPr>
              <w:t xml:space="preserve">mental health and substance misuse </w:t>
            </w:r>
            <w:r w:rsidRPr="00A16637">
              <w:rPr>
                <w:rFonts w:ascii="Arial" w:eastAsia="Times New Roman" w:hAnsi="Arial" w:cs="Arial"/>
              </w:rPr>
              <w:t>services.</w:t>
            </w:r>
          </w:p>
          <w:p w:rsidR="00CC37BF" w:rsidRPr="00210942" w:rsidRDefault="00CC37BF" w:rsidP="00567F86">
            <w:pPr>
              <w:pStyle w:val="ListParagraph"/>
              <w:numPr>
                <w:ilvl w:val="0"/>
                <w:numId w:val="42"/>
              </w:numPr>
              <w:overflowPunct w:val="0"/>
              <w:autoSpaceDE w:val="0"/>
              <w:autoSpaceDN w:val="0"/>
              <w:adjustRightInd w:val="0"/>
              <w:spacing w:before="120" w:after="120" w:line="240" w:lineRule="auto"/>
              <w:textAlignment w:val="baseline"/>
              <w:rPr>
                <w:rFonts w:ascii="Arial" w:eastAsia="Times New Roman" w:hAnsi="Arial" w:cs="Arial"/>
              </w:rPr>
            </w:pPr>
            <w:r w:rsidRPr="00210942">
              <w:rPr>
                <w:rFonts w:ascii="Arial" w:eastAsia="Times New Roman" w:hAnsi="Arial" w:cs="Arial"/>
              </w:rPr>
              <w:t xml:space="preserve">The ability to undertake administrative duties and manage data </w:t>
            </w:r>
            <w:r w:rsidR="00567F86" w:rsidRPr="00210942">
              <w:rPr>
                <w:rFonts w:ascii="Arial" w:eastAsia="Times New Roman" w:hAnsi="Arial" w:cs="Arial"/>
              </w:rPr>
              <w:t>evaluate, monitor and collate reports</w:t>
            </w:r>
            <w:r w:rsidRPr="00210942">
              <w:rPr>
                <w:rFonts w:ascii="Arial" w:eastAsia="Times New Roman" w:hAnsi="Arial" w:cs="Arial"/>
              </w:rPr>
              <w:t>.</w:t>
            </w:r>
          </w:p>
          <w:p w:rsidR="00CC37BF" w:rsidRDefault="00CC37BF" w:rsidP="00567F86">
            <w:pPr>
              <w:pStyle w:val="ListParagraph"/>
              <w:numPr>
                <w:ilvl w:val="0"/>
                <w:numId w:val="42"/>
              </w:numPr>
              <w:overflowPunct w:val="0"/>
              <w:autoSpaceDE w:val="0"/>
              <w:autoSpaceDN w:val="0"/>
              <w:adjustRightInd w:val="0"/>
              <w:spacing w:before="120" w:after="120" w:line="240" w:lineRule="auto"/>
              <w:textAlignment w:val="baseline"/>
              <w:rPr>
                <w:rFonts w:ascii="Arial" w:eastAsia="Times New Roman" w:hAnsi="Arial" w:cs="Arial"/>
              </w:rPr>
            </w:pPr>
            <w:r w:rsidRPr="00A16637">
              <w:rPr>
                <w:rFonts w:ascii="Arial" w:eastAsia="Times New Roman" w:hAnsi="Arial" w:cs="Arial"/>
              </w:rPr>
              <w:t>Assessing client needs, one to one support work, group work, report writing, advoca</w:t>
            </w:r>
            <w:r>
              <w:rPr>
                <w:rFonts w:ascii="Arial" w:eastAsia="Times New Roman" w:hAnsi="Arial" w:cs="Arial"/>
              </w:rPr>
              <w:t>cy, care planning, key working and</w:t>
            </w:r>
            <w:r w:rsidR="00A80568">
              <w:rPr>
                <w:rFonts w:ascii="Arial" w:eastAsia="Times New Roman" w:hAnsi="Arial" w:cs="Arial"/>
              </w:rPr>
              <w:t xml:space="preserve"> substance misuse interventions</w:t>
            </w:r>
          </w:p>
          <w:p w:rsidR="00CC37BF" w:rsidRDefault="00CC37BF" w:rsidP="00567F86">
            <w:pPr>
              <w:pStyle w:val="ListParagraph"/>
              <w:numPr>
                <w:ilvl w:val="0"/>
                <w:numId w:val="42"/>
              </w:numPr>
              <w:overflowPunct w:val="0"/>
              <w:autoSpaceDE w:val="0"/>
              <w:autoSpaceDN w:val="0"/>
              <w:adjustRightInd w:val="0"/>
              <w:spacing w:before="120" w:after="120" w:line="240" w:lineRule="auto"/>
              <w:textAlignment w:val="baseline"/>
              <w:rPr>
                <w:rFonts w:ascii="Arial" w:eastAsia="Times New Roman" w:hAnsi="Arial" w:cs="Arial"/>
              </w:rPr>
            </w:pPr>
            <w:r w:rsidRPr="00D7392E">
              <w:rPr>
                <w:rFonts w:ascii="Arial" w:eastAsia="Times New Roman" w:hAnsi="Arial" w:cs="Arial"/>
              </w:rPr>
              <w:t xml:space="preserve">Motivational interviewing experience is essential </w:t>
            </w:r>
          </w:p>
          <w:p w:rsidR="00CC37BF" w:rsidRDefault="00CC37BF" w:rsidP="00567F86">
            <w:pPr>
              <w:pStyle w:val="ListParagraph"/>
              <w:numPr>
                <w:ilvl w:val="0"/>
                <w:numId w:val="42"/>
              </w:numPr>
              <w:overflowPunct w:val="0"/>
              <w:autoSpaceDE w:val="0"/>
              <w:autoSpaceDN w:val="0"/>
              <w:adjustRightInd w:val="0"/>
              <w:spacing w:before="120" w:after="120" w:line="240" w:lineRule="auto"/>
              <w:textAlignment w:val="baseline"/>
              <w:rPr>
                <w:rFonts w:ascii="Arial" w:eastAsia="Times New Roman" w:hAnsi="Arial" w:cs="Arial"/>
              </w:rPr>
            </w:pPr>
            <w:r w:rsidRPr="00D7392E">
              <w:rPr>
                <w:rFonts w:ascii="Arial" w:eastAsia="Times New Roman" w:hAnsi="Arial" w:cs="Arial"/>
              </w:rPr>
              <w:t>CBT is desirable</w:t>
            </w:r>
          </w:p>
          <w:p w:rsidR="00CC37BF" w:rsidRPr="00C7440A" w:rsidRDefault="00CC37BF" w:rsidP="00567F86">
            <w:pPr>
              <w:pStyle w:val="ListParagraph"/>
              <w:numPr>
                <w:ilvl w:val="0"/>
                <w:numId w:val="42"/>
              </w:numPr>
              <w:overflowPunct w:val="0"/>
              <w:autoSpaceDE w:val="0"/>
              <w:autoSpaceDN w:val="0"/>
              <w:adjustRightInd w:val="0"/>
              <w:spacing w:before="120" w:after="120" w:line="240" w:lineRule="auto"/>
              <w:textAlignment w:val="baseline"/>
              <w:rPr>
                <w:rFonts w:ascii="Arial" w:eastAsia="Times New Roman" w:hAnsi="Arial" w:cs="Arial"/>
              </w:rPr>
            </w:pPr>
            <w:r w:rsidRPr="00C7440A">
              <w:rPr>
                <w:rFonts w:ascii="Arial" w:eastAsia="Times New Roman" w:hAnsi="Arial" w:cs="Arial"/>
              </w:rPr>
              <w:t>Knowledge of Brief Interventions</w:t>
            </w:r>
          </w:p>
        </w:tc>
      </w:tr>
      <w:tr w:rsidR="00CC37BF" w:rsidRPr="00FD025C" w:rsidTr="0097353B">
        <w:trPr>
          <w:trHeight w:val="1005"/>
        </w:trPr>
        <w:tc>
          <w:tcPr>
            <w:tcW w:w="2397" w:type="dxa"/>
          </w:tcPr>
          <w:p w:rsidR="00CC37BF" w:rsidRPr="00FD025C" w:rsidRDefault="00CC37BF" w:rsidP="00567F86">
            <w:pPr>
              <w:overflowPunct w:val="0"/>
              <w:autoSpaceDE w:val="0"/>
              <w:autoSpaceDN w:val="0"/>
              <w:adjustRightInd w:val="0"/>
              <w:spacing w:before="120" w:after="120" w:line="240" w:lineRule="auto"/>
              <w:textAlignment w:val="baseline"/>
              <w:rPr>
                <w:rFonts w:ascii="Arial" w:eastAsia="Times New Roman" w:hAnsi="Arial" w:cs="Arial"/>
                <w:b/>
              </w:rPr>
            </w:pPr>
            <w:r w:rsidRPr="00FD025C">
              <w:rPr>
                <w:rFonts w:ascii="Arial" w:eastAsia="Times New Roman" w:hAnsi="Arial" w:cs="Arial"/>
                <w:b/>
              </w:rPr>
              <w:t>Knowledge</w:t>
            </w:r>
            <w:r>
              <w:rPr>
                <w:rFonts w:ascii="Arial" w:eastAsia="Times New Roman" w:hAnsi="Arial" w:cs="Arial"/>
                <w:b/>
              </w:rPr>
              <w:t>/Education</w:t>
            </w:r>
          </w:p>
        </w:tc>
        <w:tc>
          <w:tcPr>
            <w:tcW w:w="7631" w:type="dxa"/>
          </w:tcPr>
          <w:p w:rsidR="00CC37BF" w:rsidRPr="00ED3D30" w:rsidRDefault="00CC37BF" w:rsidP="00567F86">
            <w:pPr>
              <w:pStyle w:val="ListParagraph"/>
              <w:numPr>
                <w:ilvl w:val="0"/>
                <w:numId w:val="44"/>
              </w:numPr>
              <w:overflowPunct w:val="0"/>
              <w:autoSpaceDE w:val="0"/>
              <w:autoSpaceDN w:val="0"/>
              <w:adjustRightInd w:val="0"/>
              <w:spacing w:before="120" w:after="120" w:line="240" w:lineRule="auto"/>
              <w:textAlignment w:val="baseline"/>
              <w:rPr>
                <w:rFonts w:ascii="Arial" w:eastAsia="Times New Roman" w:hAnsi="Arial" w:cs="Arial"/>
              </w:rPr>
            </w:pPr>
            <w:r w:rsidRPr="00ED3D30">
              <w:rPr>
                <w:rFonts w:ascii="Arial" w:eastAsia="Times New Roman" w:hAnsi="Arial" w:cs="Arial"/>
              </w:rPr>
              <w:t>Understanding of the Recovery Agenda</w:t>
            </w:r>
          </w:p>
          <w:p w:rsidR="00CC37BF" w:rsidRDefault="00CC37BF" w:rsidP="00567F86">
            <w:pPr>
              <w:pStyle w:val="ListParagraph"/>
              <w:numPr>
                <w:ilvl w:val="0"/>
                <w:numId w:val="44"/>
              </w:numPr>
              <w:spacing w:before="120" w:after="120" w:line="259" w:lineRule="auto"/>
              <w:rPr>
                <w:rFonts w:ascii="Arial" w:eastAsia="Times New Roman" w:hAnsi="Arial" w:cs="Arial"/>
              </w:rPr>
            </w:pPr>
            <w:r w:rsidRPr="00ED3D30">
              <w:rPr>
                <w:rFonts w:ascii="Arial" w:eastAsia="Times New Roman" w:hAnsi="Arial" w:cs="Arial"/>
              </w:rPr>
              <w:t>Knowledge of BAME communities and the impact of stigma, discrimination and shame on health and well-being</w:t>
            </w:r>
          </w:p>
          <w:p w:rsidR="00CC37BF" w:rsidRPr="00FD025C" w:rsidRDefault="00CC37BF" w:rsidP="00567F86">
            <w:pPr>
              <w:pStyle w:val="ListParagraph"/>
              <w:numPr>
                <w:ilvl w:val="0"/>
                <w:numId w:val="44"/>
              </w:numPr>
              <w:spacing w:before="120" w:after="120" w:line="259" w:lineRule="auto"/>
              <w:rPr>
                <w:rFonts w:ascii="Arial" w:eastAsia="Times New Roman" w:hAnsi="Arial" w:cs="Arial"/>
              </w:rPr>
            </w:pPr>
            <w:r w:rsidRPr="00545158">
              <w:rPr>
                <w:rFonts w:ascii="Arial" w:eastAsia="Times New Roman" w:hAnsi="Arial" w:cs="Arial"/>
              </w:rPr>
              <w:t>Good standard of education, backgrou</w:t>
            </w:r>
            <w:r>
              <w:rPr>
                <w:rFonts w:ascii="Arial" w:eastAsia="Times New Roman" w:hAnsi="Arial" w:cs="Arial"/>
              </w:rPr>
              <w:t>nd in Counselling, Social work, Mentoring or training in human development is essential</w:t>
            </w:r>
          </w:p>
        </w:tc>
      </w:tr>
      <w:tr w:rsidR="00CC37BF" w:rsidRPr="00FD025C" w:rsidTr="004F4FBA">
        <w:trPr>
          <w:trHeight w:val="2340"/>
        </w:trPr>
        <w:tc>
          <w:tcPr>
            <w:tcW w:w="2397" w:type="dxa"/>
          </w:tcPr>
          <w:p w:rsidR="00CC37BF" w:rsidRPr="00FD025C" w:rsidRDefault="00CC37BF" w:rsidP="00567F86">
            <w:pPr>
              <w:overflowPunct w:val="0"/>
              <w:autoSpaceDE w:val="0"/>
              <w:autoSpaceDN w:val="0"/>
              <w:adjustRightInd w:val="0"/>
              <w:spacing w:before="120" w:after="120" w:line="240" w:lineRule="auto"/>
              <w:textAlignment w:val="baseline"/>
              <w:rPr>
                <w:rFonts w:ascii="Arial" w:eastAsia="Times New Roman" w:hAnsi="Arial" w:cs="Arial"/>
                <w:b/>
              </w:rPr>
            </w:pPr>
            <w:r w:rsidRPr="00FD025C">
              <w:rPr>
                <w:rFonts w:ascii="Arial" w:eastAsia="Times New Roman" w:hAnsi="Arial" w:cs="Arial"/>
                <w:b/>
              </w:rPr>
              <w:t>Interpersonal skills</w:t>
            </w:r>
          </w:p>
        </w:tc>
        <w:tc>
          <w:tcPr>
            <w:tcW w:w="7631" w:type="dxa"/>
          </w:tcPr>
          <w:p w:rsidR="00CC37BF" w:rsidRPr="00266BCD" w:rsidRDefault="00CC37BF" w:rsidP="00567F86">
            <w:pPr>
              <w:pStyle w:val="ListParagraph"/>
              <w:numPr>
                <w:ilvl w:val="0"/>
                <w:numId w:val="46"/>
              </w:numPr>
              <w:overflowPunct w:val="0"/>
              <w:autoSpaceDE w:val="0"/>
              <w:autoSpaceDN w:val="0"/>
              <w:adjustRightInd w:val="0"/>
              <w:spacing w:before="120" w:after="120" w:line="240" w:lineRule="auto"/>
              <w:textAlignment w:val="baseline"/>
              <w:rPr>
                <w:rFonts w:ascii="Arial" w:eastAsia="Times New Roman" w:hAnsi="Arial" w:cs="Arial"/>
              </w:rPr>
            </w:pPr>
            <w:r w:rsidRPr="00266BCD">
              <w:rPr>
                <w:rFonts w:ascii="Arial" w:eastAsia="Times New Roman" w:hAnsi="Arial" w:cs="Arial"/>
              </w:rPr>
              <w:t>Maintain and develop links with other services, agencies and organisations relevant to the service</w:t>
            </w:r>
          </w:p>
          <w:p w:rsidR="00CC37BF" w:rsidRPr="00A80568" w:rsidRDefault="00CC37BF" w:rsidP="00A80568">
            <w:pPr>
              <w:pStyle w:val="ListParagraph"/>
              <w:numPr>
                <w:ilvl w:val="0"/>
                <w:numId w:val="45"/>
              </w:numPr>
              <w:overflowPunct w:val="0"/>
              <w:autoSpaceDE w:val="0"/>
              <w:autoSpaceDN w:val="0"/>
              <w:adjustRightInd w:val="0"/>
              <w:spacing w:before="120" w:after="120" w:line="240" w:lineRule="auto"/>
              <w:textAlignment w:val="baseline"/>
              <w:rPr>
                <w:rFonts w:ascii="Arial" w:eastAsia="Times New Roman" w:hAnsi="Arial" w:cs="Arial"/>
              </w:rPr>
            </w:pPr>
            <w:r w:rsidRPr="00266BCD">
              <w:rPr>
                <w:rFonts w:ascii="Arial" w:eastAsia="Times New Roman" w:hAnsi="Arial" w:cs="Arial"/>
              </w:rPr>
              <w:t xml:space="preserve">Demonstrate problem solving, decision making and negotiating skills to maintain motivation, effectiveness and excellent performance delivery </w:t>
            </w:r>
          </w:p>
          <w:p w:rsidR="00CC37BF" w:rsidRPr="00266BCD" w:rsidRDefault="00CC37BF" w:rsidP="00567F86">
            <w:pPr>
              <w:pStyle w:val="ListParagraph"/>
              <w:numPr>
                <w:ilvl w:val="0"/>
                <w:numId w:val="45"/>
              </w:numPr>
              <w:spacing w:before="120" w:after="120" w:line="259" w:lineRule="auto"/>
              <w:rPr>
                <w:rFonts w:ascii="Arial" w:eastAsia="Times New Roman" w:hAnsi="Arial" w:cs="Arial"/>
              </w:rPr>
            </w:pPr>
            <w:r w:rsidRPr="00266BCD">
              <w:rPr>
                <w:rFonts w:ascii="Arial" w:eastAsia="Times New Roman" w:hAnsi="Arial" w:cs="Arial"/>
              </w:rPr>
              <w:t>To respond cooperatively to all challenges as well as to constructive criticism</w:t>
            </w:r>
          </w:p>
        </w:tc>
      </w:tr>
      <w:tr w:rsidR="00CC37BF" w:rsidRPr="00FD025C" w:rsidTr="0097353B">
        <w:trPr>
          <w:trHeight w:val="754"/>
        </w:trPr>
        <w:tc>
          <w:tcPr>
            <w:tcW w:w="2397" w:type="dxa"/>
          </w:tcPr>
          <w:p w:rsidR="00CC37BF" w:rsidRPr="00FD025C" w:rsidRDefault="00CC37BF" w:rsidP="00567F86">
            <w:pPr>
              <w:overflowPunct w:val="0"/>
              <w:autoSpaceDE w:val="0"/>
              <w:autoSpaceDN w:val="0"/>
              <w:adjustRightInd w:val="0"/>
              <w:spacing w:before="120" w:after="120" w:line="240" w:lineRule="auto"/>
              <w:textAlignment w:val="baseline"/>
              <w:rPr>
                <w:rFonts w:ascii="Arial" w:eastAsia="Times New Roman" w:hAnsi="Arial" w:cs="Arial"/>
                <w:b/>
              </w:rPr>
            </w:pPr>
            <w:r>
              <w:rPr>
                <w:rFonts w:ascii="Arial" w:eastAsia="Times New Roman" w:hAnsi="Arial" w:cs="Arial"/>
                <w:b/>
              </w:rPr>
              <w:t>Skills/Abilities</w:t>
            </w:r>
          </w:p>
        </w:tc>
        <w:tc>
          <w:tcPr>
            <w:tcW w:w="7631" w:type="dxa"/>
          </w:tcPr>
          <w:p w:rsidR="00CC37BF" w:rsidRDefault="00CC37BF" w:rsidP="00567F86">
            <w:pPr>
              <w:pStyle w:val="ListParagraph"/>
              <w:numPr>
                <w:ilvl w:val="0"/>
                <w:numId w:val="43"/>
              </w:numPr>
              <w:overflowPunct w:val="0"/>
              <w:autoSpaceDE w:val="0"/>
              <w:autoSpaceDN w:val="0"/>
              <w:adjustRightInd w:val="0"/>
              <w:spacing w:before="120" w:after="120" w:line="240" w:lineRule="auto"/>
              <w:textAlignment w:val="baseline"/>
              <w:rPr>
                <w:rFonts w:ascii="Arial" w:eastAsia="Times New Roman" w:hAnsi="Arial" w:cs="Arial"/>
              </w:rPr>
            </w:pPr>
            <w:r w:rsidRPr="003A1FEE">
              <w:rPr>
                <w:rFonts w:ascii="Arial" w:eastAsia="Times New Roman" w:hAnsi="Arial" w:cs="Arial"/>
              </w:rPr>
              <w:t>Able to work on own ini</w:t>
            </w:r>
            <w:r>
              <w:rPr>
                <w:rFonts w:ascii="Arial" w:eastAsia="Times New Roman" w:hAnsi="Arial" w:cs="Arial"/>
              </w:rPr>
              <w:t>tiative and work as a team member</w:t>
            </w:r>
          </w:p>
          <w:p w:rsidR="00CC37BF" w:rsidRDefault="00CC37BF" w:rsidP="00567F86">
            <w:pPr>
              <w:pStyle w:val="ListParagraph"/>
              <w:numPr>
                <w:ilvl w:val="0"/>
                <w:numId w:val="43"/>
              </w:numPr>
              <w:overflowPunct w:val="0"/>
              <w:autoSpaceDE w:val="0"/>
              <w:autoSpaceDN w:val="0"/>
              <w:adjustRightInd w:val="0"/>
              <w:spacing w:before="120" w:after="120" w:line="240" w:lineRule="auto"/>
              <w:textAlignment w:val="baseline"/>
              <w:rPr>
                <w:rFonts w:ascii="Arial" w:eastAsia="Times New Roman" w:hAnsi="Arial" w:cs="Arial"/>
              </w:rPr>
            </w:pPr>
            <w:r>
              <w:rPr>
                <w:rFonts w:ascii="Arial" w:eastAsia="Times New Roman" w:hAnsi="Arial" w:cs="Arial"/>
              </w:rPr>
              <w:t>Good organisational skills</w:t>
            </w:r>
          </w:p>
          <w:p w:rsidR="00CC37BF" w:rsidRDefault="00CC37BF" w:rsidP="00567F86">
            <w:pPr>
              <w:pStyle w:val="ListParagraph"/>
              <w:numPr>
                <w:ilvl w:val="0"/>
                <w:numId w:val="43"/>
              </w:numPr>
              <w:overflowPunct w:val="0"/>
              <w:autoSpaceDE w:val="0"/>
              <w:autoSpaceDN w:val="0"/>
              <w:adjustRightInd w:val="0"/>
              <w:spacing w:before="120" w:after="120" w:line="240" w:lineRule="auto"/>
              <w:textAlignment w:val="baseline"/>
              <w:rPr>
                <w:rFonts w:ascii="Arial" w:eastAsia="Times New Roman" w:hAnsi="Arial" w:cs="Arial"/>
              </w:rPr>
            </w:pPr>
            <w:r>
              <w:rPr>
                <w:rFonts w:ascii="Arial" w:eastAsia="Times New Roman" w:hAnsi="Arial" w:cs="Arial"/>
              </w:rPr>
              <w:t>G</w:t>
            </w:r>
            <w:r w:rsidRPr="003A1FEE">
              <w:rPr>
                <w:rFonts w:ascii="Arial" w:eastAsia="Times New Roman" w:hAnsi="Arial" w:cs="Arial"/>
              </w:rPr>
              <w:t>ood written and verb</w:t>
            </w:r>
            <w:r>
              <w:rPr>
                <w:rFonts w:ascii="Arial" w:eastAsia="Times New Roman" w:hAnsi="Arial" w:cs="Arial"/>
              </w:rPr>
              <w:t>al communication skills</w:t>
            </w:r>
          </w:p>
          <w:p w:rsidR="00CC37BF" w:rsidRDefault="00CC37BF" w:rsidP="00567F86">
            <w:pPr>
              <w:pStyle w:val="ListParagraph"/>
              <w:numPr>
                <w:ilvl w:val="0"/>
                <w:numId w:val="43"/>
              </w:numPr>
              <w:overflowPunct w:val="0"/>
              <w:autoSpaceDE w:val="0"/>
              <w:autoSpaceDN w:val="0"/>
              <w:adjustRightInd w:val="0"/>
              <w:spacing w:before="120" w:after="120" w:line="240" w:lineRule="auto"/>
              <w:textAlignment w:val="baseline"/>
              <w:rPr>
                <w:rFonts w:ascii="Arial" w:eastAsia="Times New Roman" w:hAnsi="Arial" w:cs="Arial"/>
              </w:rPr>
            </w:pPr>
            <w:r>
              <w:rPr>
                <w:rFonts w:ascii="Arial" w:eastAsia="Times New Roman" w:hAnsi="Arial" w:cs="Arial"/>
              </w:rPr>
              <w:t xml:space="preserve">Ability to empower and </w:t>
            </w:r>
            <w:r w:rsidRPr="003A1FEE">
              <w:rPr>
                <w:rFonts w:ascii="Arial" w:eastAsia="Times New Roman" w:hAnsi="Arial" w:cs="Arial"/>
              </w:rPr>
              <w:t>mot</w:t>
            </w:r>
            <w:r>
              <w:rPr>
                <w:rFonts w:ascii="Arial" w:eastAsia="Times New Roman" w:hAnsi="Arial" w:cs="Arial"/>
              </w:rPr>
              <w:t>ivate</w:t>
            </w:r>
          </w:p>
          <w:p w:rsidR="00CC37BF" w:rsidRDefault="00CC37BF" w:rsidP="00567F86">
            <w:pPr>
              <w:pStyle w:val="ListParagraph"/>
              <w:numPr>
                <w:ilvl w:val="0"/>
                <w:numId w:val="43"/>
              </w:numPr>
              <w:overflowPunct w:val="0"/>
              <w:autoSpaceDE w:val="0"/>
              <w:autoSpaceDN w:val="0"/>
              <w:adjustRightInd w:val="0"/>
              <w:spacing w:before="120" w:after="120" w:line="240" w:lineRule="auto"/>
              <w:textAlignment w:val="baseline"/>
              <w:rPr>
                <w:rFonts w:ascii="Arial" w:eastAsia="Times New Roman" w:hAnsi="Arial" w:cs="Arial"/>
              </w:rPr>
            </w:pPr>
            <w:r>
              <w:rPr>
                <w:rFonts w:ascii="Arial" w:eastAsia="Times New Roman" w:hAnsi="Arial" w:cs="Arial"/>
              </w:rPr>
              <w:t>M</w:t>
            </w:r>
            <w:r w:rsidRPr="003A1FEE">
              <w:rPr>
                <w:rFonts w:ascii="Arial" w:eastAsia="Times New Roman" w:hAnsi="Arial" w:cs="Arial"/>
              </w:rPr>
              <w:t>a</w:t>
            </w:r>
            <w:r>
              <w:rPr>
                <w:rFonts w:ascii="Arial" w:eastAsia="Times New Roman" w:hAnsi="Arial" w:cs="Arial"/>
              </w:rPr>
              <w:t>intain professional boundaries</w:t>
            </w:r>
          </w:p>
          <w:p w:rsidR="00CC37BF" w:rsidRPr="00567F86" w:rsidRDefault="00CC37BF" w:rsidP="00567F86">
            <w:pPr>
              <w:pStyle w:val="ListParagraph"/>
              <w:numPr>
                <w:ilvl w:val="0"/>
                <w:numId w:val="43"/>
              </w:numPr>
              <w:overflowPunct w:val="0"/>
              <w:autoSpaceDE w:val="0"/>
              <w:autoSpaceDN w:val="0"/>
              <w:adjustRightInd w:val="0"/>
              <w:spacing w:before="120" w:after="120" w:line="240" w:lineRule="auto"/>
              <w:textAlignment w:val="baseline"/>
              <w:rPr>
                <w:rFonts w:ascii="Arial" w:eastAsia="Times New Roman" w:hAnsi="Arial" w:cs="Arial"/>
              </w:rPr>
            </w:pPr>
            <w:r>
              <w:rPr>
                <w:rFonts w:ascii="Arial" w:eastAsia="Times New Roman" w:hAnsi="Arial" w:cs="Arial"/>
              </w:rPr>
              <w:t>R</w:t>
            </w:r>
            <w:r w:rsidRPr="003A1FEE">
              <w:rPr>
                <w:rFonts w:ascii="Arial" w:eastAsia="Times New Roman" w:hAnsi="Arial" w:cs="Arial"/>
              </w:rPr>
              <w:t>espond flexibly to the demands of the post and employ a caring and respectful ‘way of b</w:t>
            </w:r>
            <w:r>
              <w:rPr>
                <w:rFonts w:ascii="Arial" w:eastAsia="Times New Roman" w:hAnsi="Arial" w:cs="Arial"/>
              </w:rPr>
              <w:t>eing’ towards all service users</w:t>
            </w:r>
          </w:p>
        </w:tc>
      </w:tr>
      <w:tr w:rsidR="00CC37BF" w:rsidRPr="00FD025C" w:rsidTr="004F4FBA">
        <w:trPr>
          <w:trHeight w:val="416"/>
        </w:trPr>
        <w:tc>
          <w:tcPr>
            <w:tcW w:w="2397" w:type="dxa"/>
          </w:tcPr>
          <w:p w:rsidR="00CC37BF" w:rsidRPr="00FD025C" w:rsidRDefault="00CC37BF" w:rsidP="00567F86">
            <w:pPr>
              <w:overflowPunct w:val="0"/>
              <w:autoSpaceDE w:val="0"/>
              <w:autoSpaceDN w:val="0"/>
              <w:adjustRightInd w:val="0"/>
              <w:spacing w:before="120" w:after="120" w:line="240" w:lineRule="auto"/>
              <w:textAlignment w:val="baseline"/>
              <w:rPr>
                <w:rFonts w:ascii="Arial" w:eastAsia="Times New Roman" w:hAnsi="Arial" w:cs="Arial"/>
                <w:b/>
              </w:rPr>
            </w:pPr>
            <w:r w:rsidRPr="00545158">
              <w:rPr>
                <w:rFonts w:ascii="Arial" w:eastAsia="Times New Roman" w:hAnsi="Arial" w:cs="Arial"/>
                <w:b/>
              </w:rPr>
              <w:t>Attitudes/personal qualities</w:t>
            </w:r>
          </w:p>
        </w:tc>
        <w:tc>
          <w:tcPr>
            <w:tcW w:w="7631" w:type="dxa"/>
          </w:tcPr>
          <w:p w:rsidR="00CC37BF" w:rsidRDefault="00CC37BF" w:rsidP="00567F86">
            <w:pPr>
              <w:pStyle w:val="ListParagraph"/>
              <w:numPr>
                <w:ilvl w:val="0"/>
                <w:numId w:val="47"/>
              </w:numPr>
              <w:overflowPunct w:val="0"/>
              <w:autoSpaceDE w:val="0"/>
              <w:autoSpaceDN w:val="0"/>
              <w:adjustRightInd w:val="0"/>
              <w:spacing w:before="120" w:after="120" w:line="240" w:lineRule="auto"/>
              <w:textAlignment w:val="baseline"/>
              <w:rPr>
                <w:rFonts w:ascii="Arial" w:eastAsia="Times New Roman" w:hAnsi="Arial" w:cs="Arial"/>
              </w:rPr>
            </w:pPr>
            <w:r>
              <w:rPr>
                <w:rFonts w:ascii="Arial" w:eastAsia="Times New Roman" w:hAnsi="Arial" w:cs="Arial"/>
              </w:rPr>
              <w:t>Anti-oppressive, empathic and non-judgemental attitude</w:t>
            </w:r>
          </w:p>
          <w:p w:rsidR="00CC37BF" w:rsidRDefault="00CC37BF" w:rsidP="00567F86">
            <w:pPr>
              <w:pStyle w:val="ListParagraph"/>
              <w:numPr>
                <w:ilvl w:val="0"/>
                <w:numId w:val="47"/>
              </w:numPr>
              <w:overflowPunct w:val="0"/>
              <w:autoSpaceDE w:val="0"/>
              <w:autoSpaceDN w:val="0"/>
              <w:adjustRightInd w:val="0"/>
              <w:spacing w:before="120" w:after="120" w:line="240" w:lineRule="auto"/>
              <w:textAlignment w:val="baseline"/>
              <w:rPr>
                <w:rFonts w:ascii="Arial" w:eastAsia="Times New Roman" w:hAnsi="Arial" w:cs="Arial"/>
              </w:rPr>
            </w:pPr>
            <w:r>
              <w:rPr>
                <w:rFonts w:ascii="Arial" w:eastAsia="Times New Roman" w:hAnsi="Arial" w:cs="Arial"/>
              </w:rPr>
              <w:t>Compassionate, trustworthy and transparent</w:t>
            </w:r>
          </w:p>
          <w:p w:rsidR="00CC37BF" w:rsidRDefault="00CC37BF" w:rsidP="00567F86">
            <w:pPr>
              <w:pStyle w:val="ListParagraph"/>
              <w:numPr>
                <w:ilvl w:val="0"/>
                <w:numId w:val="47"/>
              </w:numPr>
              <w:overflowPunct w:val="0"/>
              <w:autoSpaceDE w:val="0"/>
              <w:autoSpaceDN w:val="0"/>
              <w:adjustRightInd w:val="0"/>
              <w:spacing w:before="120" w:after="120" w:line="240" w:lineRule="auto"/>
              <w:textAlignment w:val="baseline"/>
              <w:rPr>
                <w:rFonts w:ascii="Arial" w:eastAsia="Times New Roman" w:hAnsi="Arial" w:cs="Arial"/>
              </w:rPr>
            </w:pPr>
            <w:r>
              <w:rPr>
                <w:rFonts w:ascii="Arial" w:eastAsia="Times New Roman" w:hAnsi="Arial" w:cs="Arial"/>
              </w:rPr>
              <w:t>Proactive</w:t>
            </w:r>
          </w:p>
          <w:p w:rsidR="00CC37BF" w:rsidRDefault="00CC37BF" w:rsidP="00567F86">
            <w:pPr>
              <w:pStyle w:val="ListParagraph"/>
              <w:numPr>
                <w:ilvl w:val="0"/>
                <w:numId w:val="47"/>
              </w:numPr>
              <w:overflowPunct w:val="0"/>
              <w:autoSpaceDE w:val="0"/>
              <w:autoSpaceDN w:val="0"/>
              <w:adjustRightInd w:val="0"/>
              <w:spacing w:before="120" w:after="120" w:line="240" w:lineRule="auto"/>
              <w:textAlignment w:val="baseline"/>
              <w:rPr>
                <w:rFonts w:ascii="Arial" w:eastAsia="Times New Roman" w:hAnsi="Arial" w:cs="Arial"/>
              </w:rPr>
            </w:pPr>
            <w:r>
              <w:rPr>
                <w:rFonts w:ascii="Arial" w:eastAsia="Times New Roman" w:hAnsi="Arial" w:cs="Arial"/>
              </w:rPr>
              <w:t>Solution focused</w:t>
            </w:r>
          </w:p>
          <w:p w:rsidR="00CC37BF" w:rsidRPr="00545158" w:rsidRDefault="00CC37BF" w:rsidP="00567F86">
            <w:pPr>
              <w:pStyle w:val="ListParagraph"/>
              <w:numPr>
                <w:ilvl w:val="0"/>
                <w:numId w:val="47"/>
              </w:numPr>
              <w:overflowPunct w:val="0"/>
              <w:autoSpaceDE w:val="0"/>
              <w:autoSpaceDN w:val="0"/>
              <w:adjustRightInd w:val="0"/>
              <w:spacing w:before="120" w:after="120" w:line="240" w:lineRule="auto"/>
              <w:textAlignment w:val="baseline"/>
              <w:rPr>
                <w:rFonts w:ascii="Arial" w:eastAsia="Times New Roman" w:hAnsi="Arial" w:cs="Arial"/>
              </w:rPr>
            </w:pPr>
            <w:r>
              <w:rPr>
                <w:rFonts w:ascii="Arial" w:eastAsia="Times New Roman" w:hAnsi="Arial" w:cs="Arial"/>
              </w:rPr>
              <w:t>P</w:t>
            </w:r>
            <w:r w:rsidRPr="00545158">
              <w:rPr>
                <w:rFonts w:ascii="Arial" w:eastAsia="Times New Roman" w:hAnsi="Arial" w:cs="Arial"/>
              </w:rPr>
              <w:t>osses</w:t>
            </w:r>
            <w:r>
              <w:rPr>
                <w:rFonts w:ascii="Arial" w:eastAsia="Times New Roman" w:hAnsi="Arial" w:cs="Arial"/>
              </w:rPr>
              <w:t>sing personal integrity</w:t>
            </w:r>
          </w:p>
        </w:tc>
      </w:tr>
    </w:tbl>
    <w:p w:rsidR="00CC37BF" w:rsidRDefault="00CC37BF" w:rsidP="001B6CFF">
      <w:pPr>
        <w:rPr>
          <w:rFonts w:ascii="Arial" w:hAnsi="Arial" w:cs="Arial"/>
        </w:rPr>
      </w:pPr>
    </w:p>
    <w:sectPr w:rsidR="00CC37BF" w:rsidSect="00090156">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DD0" w:rsidRDefault="00D03DD0" w:rsidP="00E177E2">
      <w:pPr>
        <w:spacing w:after="0" w:line="240" w:lineRule="auto"/>
      </w:pPr>
      <w:r>
        <w:separator/>
      </w:r>
    </w:p>
  </w:endnote>
  <w:endnote w:type="continuationSeparator" w:id="0">
    <w:p w:rsidR="00D03DD0" w:rsidRDefault="00D03DD0" w:rsidP="00E1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BT">
    <w:altName w:val="Segoe Scrip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462541"/>
      <w:docPartObj>
        <w:docPartGallery w:val="Page Numbers (Bottom of Page)"/>
        <w:docPartUnique/>
      </w:docPartObj>
    </w:sdtPr>
    <w:sdtEndPr/>
    <w:sdtContent>
      <w:p w:rsidR="005460AF" w:rsidRDefault="00992395">
        <w:pPr>
          <w:pStyle w:val="Footer"/>
          <w:jc w:val="center"/>
        </w:pPr>
        <w:r>
          <w:fldChar w:fldCharType="begin"/>
        </w:r>
        <w:r w:rsidR="0082007F">
          <w:instrText xml:space="preserve"> PAGE   \* MERGEFORMAT </w:instrText>
        </w:r>
        <w:r>
          <w:fldChar w:fldCharType="separate"/>
        </w:r>
        <w:r w:rsidR="007741A1">
          <w:rPr>
            <w:noProof/>
          </w:rPr>
          <w:t>1</w:t>
        </w:r>
        <w:r>
          <w:rPr>
            <w:noProof/>
          </w:rPr>
          <w:fldChar w:fldCharType="end"/>
        </w:r>
      </w:p>
    </w:sdtContent>
  </w:sdt>
  <w:p w:rsidR="005460AF" w:rsidRDefault="00546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DD0" w:rsidRDefault="00D03DD0" w:rsidP="00E177E2">
      <w:pPr>
        <w:spacing w:after="0" w:line="240" w:lineRule="auto"/>
      </w:pPr>
      <w:r>
        <w:separator/>
      </w:r>
    </w:p>
  </w:footnote>
  <w:footnote w:type="continuationSeparator" w:id="0">
    <w:p w:rsidR="00D03DD0" w:rsidRDefault="00D03DD0" w:rsidP="00E17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2047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4A2540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38E8C2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B72EFC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516AB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346A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817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D489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86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B007D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B42CF"/>
    <w:multiLevelType w:val="hybridMultilevel"/>
    <w:tmpl w:val="541E6A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3F6035"/>
    <w:multiLevelType w:val="hybridMultilevel"/>
    <w:tmpl w:val="4B3A696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777150"/>
    <w:multiLevelType w:val="hybridMultilevel"/>
    <w:tmpl w:val="EA78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7D356D"/>
    <w:multiLevelType w:val="singleLevel"/>
    <w:tmpl w:val="CB54DF22"/>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182336A4"/>
    <w:multiLevelType w:val="hybridMultilevel"/>
    <w:tmpl w:val="0814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3C153F"/>
    <w:multiLevelType w:val="hybridMultilevel"/>
    <w:tmpl w:val="AF92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437F58"/>
    <w:multiLevelType w:val="hybridMultilevel"/>
    <w:tmpl w:val="7496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454399"/>
    <w:multiLevelType w:val="hybridMultilevel"/>
    <w:tmpl w:val="4C54B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7C05ED"/>
    <w:multiLevelType w:val="hybridMultilevel"/>
    <w:tmpl w:val="F424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6212E6"/>
    <w:multiLevelType w:val="hybridMultilevel"/>
    <w:tmpl w:val="36EE8F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7E5439"/>
    <w:multiLevelType w:val="hybridMultilevel"/>
    <w:tmpl w:val="9078E9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973219"/>
    <w:multiLevelType w:val="hybridMultilevel"/>
    <w:tmpl w:val="6A222D9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A9297E"/>
    <w:multiLevelType w:val="hybridMultilevel"/>
    <w:tmpl w:val="F9921F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603322"/>
    <w:multiLevelType w:val="hybridMultilevel"/>
    <w:tmpl w:val="D6DE87D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E35C5B"/>
    <w:multiLevelType w:val="hybridMultilevel"/>
    <w:tmpl w:val="96E8D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A3B47"/>
    <w:multiLevelType w:val="hybridMultilevel"/>
    <w:tmpl w:val="BAC8FEB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8121DAB"/>
    <w:multiLevelType w:val="hybridMultilevel"/>
    <w:tmpl w:val="B7B2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3D0787"/>
    <w:multiLevelType w:val="hybridMultilevel"/>
    <w:tmpl w:val="04BA8FF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F10529"/>
    <w:multiLevelType w:val="hybridMultilevel"/>
    <w:tmpl w:val="2E86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32573E"/>
    <w:multiLevelType w:val="hybridMultilevel"/>
    <w:tmpl w:val="4F70D65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7E82723"/>
    <w:multiLevelType w:val="hybridMultilevel"/>
    <w:tmpl w:val="FA366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D81A82"/>
    <w:multiLevelType w:val="hybridMultilevel"/>
    <w:tmpl w:val="63C26F5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596847"/>
    <w:multiLevelType w:val="hybridMultilevel"/>
    <w:tmpl w:val="4ECC3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FA03AE"/>
    <w:multiLevelType w:val="hybridMultilevel"/>
    <w:tmpl w:val="C6B4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1020AB"/>
    <w:multiLevelType w:val="hybridMultilevel"/>
    <w:tmpl w:val="0140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166546"/>
    <w:multiLevelType w:val="hybridMultilevel"/>
    <w:tmpl w:val="F580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43BEB"/>
    <w:multiLevelType w:val="hybridMultilevel"/>
    <w:tmpl w:val="CC16240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D87F75"/>
    <w:multiLevelType w:val="hybridMultilevel"/>
    <w:tmpl w:val="DA0C8D8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E335F7"/>
    <w:multiLevelType w:val="hybridMultilevel"/>
    <w:tmpl w:val="E59C3B2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C1C3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68026B"/>
    <w:multiLevelType w:val="hybridMultilevel"/>
    <w:tmpl w:val="C6240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AA682F"/>
    <w:multiLevelType w:val="hybridMultilevel"/>
    <w:tmpl w:val="96F8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7F6C43"/>
    <w:multiLevelType w:val="hybridMultilevel"/>
    <w:tmpl w:val="7E6EA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DE29D8"/>
    <w:multiLevelType w:val="hybridMultilevel"/>
    <w:tmpl w:val="BB10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2D72E5"/>
    <w:multiLevelType w:val="singleLevel"/>
    <w:tmpl w:val="108890E4"/>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B81CC0"/>
    <w:multiLevelType w:val="hybridMultilevel"/>
    <w:tmpl w:val="4808D21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E1E20D7"/>
    <w:multiLevelType w:val="hybridMultilevel"/>
    <w:tmpl w:val="34C02CA0"/>
    <w:lvl w:ilvl="0" w:tplc="08090001">
      <w:start w:val="1"/>
      <w:numFmt w:val="bullet"/>
      <w:lvlText w:val=""/>
      <w:lvlJc w:val="left"/>
      <w:pPr>
        <w:tabs>
          <w:tab w:val="num" w:pos="720"/>
        </w:tabs>
        <w:ind w:left="720" w:hanging="360"/>
      </w:pPr>
      <w:rPr>
        <w:rFonts w:ascii="Symbol" w:hAnsi="Symbol" w:hint="default"/>
      </w:rPr>
    </w:lvl>
    <w:lvl w:ilvl="1" w:tplc="6DE205CC">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9"/>
  </w:num>
  <w:num w:numId="3">
    <w:abstractNumId w:val="24"/>
  </w:num>
  <w:num w:numId="4">
    <w:abstractNumId w:val="20"/>
  </w:num>
  <w:num w:numId="5">
    <w:abstractNumId w:val="10"/>
  </w:num>
  <w:num w:numId="6">
    <w:abstractNumId w:val="42"/>
  </w:num>
  <w:num w:numId="7">
    <w:abstractNumId w:val="31"/>
  </w:num>
  <w:num w:numId="8">
    <w:abstractNumId w:val="32"/>
  </w:num>
  <w:num w:numId="9">
    <w:abstractNumId w:val="43"/>
  </w:num>
  <w:num w:numId="10">
    <w:abstractNumId w:val="38"/>
  </w:num>
  <w:num w:numId="11">
    <w:abstractNumId w:val="36"/>
  </w:num>
  <w:num w:numId="12">
    <w:abstractNumId w:val="29"/>
  </w:num>
  <w:num w:numId="13">
    <w:abstractNumId w:val="37"/>
  </w:num>
  <w:num w:numId="14">
    <w:abstractNumId w:val="45"/>
  </w:num>
  <w:num w:numId="15">
    <w:abstractNumId w:val="23"/>
  </w:num>
  <w:num w:numId="16">
    <w:abstractNumId w:val="27"/>
  </w:num>
  <w:num w:numId="17">
    <w:abstractNumId w:val="25"/>
  </w:num>
  <w:num w:numId="18">
    <w:abstractNumId w:val="11"/>
  </w:num>
  <w:num w:numId="19">
    <w:abstractNumId w:val="46"/>
  </w:num>
  <w:num w:numId="20">
    <w:abstractNumId w:val="40"/>
  </w:num>
  <w:num w:numId="21">
    <w:abstractNumId w:val="30"/>
  </w:num>
  <w:num w:numId="22">
    <w:abstractNumId w:val="17"/>
  </w:num>
  <w:num w:numId="23">
    <w:abstractNumId w:val="21"/>
  </w:num>
  <w:num w:numId="24">
    <w:abstractNumId w:val="15"/>
  </w:num>
  <w:num w:numId="25">
    <w:abstractNumId w:val="44"/>
  </w:num>
  <w:num w:numId="26">
    <w:abstractNumId w:val="13"/>
  </w:num>
  <w:num w:numId="27">
    <w:abstractNumId w:val="3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2"/>
  </w:num>
  <w:num w:numId="39">
    <w:abstractNumId w:val="41"/>
  </w:num>
  <w:num w:numId="40">
    <w:abstractNumId w:val="18"/>
  </w:num>
  <w:num w:numId="41">
    <w:abstractNumId w:val="34"/>
  </w:num>
  <w:num w:numId="42">
    <w:abstractNumId w:val="16"/>
  </w:num>
  <w:num w:numId="43">
    <w:abstractNumId w:val="28"/>
  </w:num>
  <w:num w:numId="44">
    <w:abstractNumId w:val="12"/>
  </w:num>
  <w:num w:numId="45">
    <w:abstractNumId w:val="35"/>
  </w:num>
  <w:num w:numId="46">
    <w:abstractNumId w:val="2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CF"/>
    <w:rsid w:val="00022E86"/>
    <w:rsid w:val="000405CB"/>
    <w:rsid w:val="000503AA"/>
    <w:rsid w:val="00053018"/>
    <w:rsid w:val="0005744C"/>
    <w:rsid w:val="00076B2A"/>
    <w:rsid w:val="000849A4"/>
    <w:rsid w:val="00090156"/>
    <w:rsid w:val="000901DA"/>
    <w:rsid w:val="0009198D"/>
    <w:rsid w:val="000A1ABF"/>
    <w:rsid w:val="000B0C25"/>
    <w:rsid w:val="000C33C8"/>
    <w:rsid w:val="00113C20"/>
    <w:rsid w:val="00130951"/>
    <w:rsid w:val="001315CD"/>
    <w:rsid w:val="00137A56"/>
    <w:rsid w:val="00141530"/>
    <w:rsid w:val="00146343"/>
    <w:rsid w:val="00172544"/>
    <w:rsid w:val="00180B32"/>
    <w:rsid w:val="001817B7"/>
    <w:rsid w:val="001857DB"/>
    <w:rsid w:val="001934F8"/>
    <w:rsid w:val="001B1629"/>
    <w:rsid w:val="001B2639"/>
    <w:rsid w:val="001B528E"/>
    <w:rsid w:val="001B6CFF"/>
    <w:rsid w:val="001C1A0B"/>
    <w:rsid w:val="001C734E"/>
    <w:rsid w:val="001D058C"/>
    <w:rsid w:val="001E5730"/>
    <w:rsid w:val="001F0653"/>
    <w:rsid w:val="001F3C03"/>
    <w:rsid w:val="00210942"/>
    <w:rsid w:val="00212425"/>
    <w:rsid w:val="00232988"/>
    <w:rsid w:val="00235371"/>
    <w:rsid w:val="00246023"/>
    <w:rsid w:val="00246BBA"/>
    <w:rsid w:val="00253AD9"/>
    <w:rsid w:val="00263988"/>
    <w:rsid w:val="002808BD"/>
    <w:rsid w:val="00281EA9"/>
    <w:rsid w:val="002B7AD1"/>
    <w:rsid w:val="002C2397"/>
    <w:rsid w:val="002E22E0"/>
    <w:rsid w:val="003050FC"/>
    <w:rsid w:val="003210CD"/>
    <w:rsid w:val="00323254"/>
    <w:rsid w:val="0033471B"/>
    <w:rsid w:val="00341DD6"/>
    <w:rsid w:val="00365D72"/>
    <w:rsid w:val="003A36CA"/>
    <w:rsid w:val="003B2ED5"/>
    <w:rsid w:val="003C16A5"/>
    <w:rsid w:val="003C2EED"/>
    <w:rsid w:val="003D03BC"/>
    <w:rsid w:val="003D612C"/>
    <w:rsid w:val="003E5C63"/>
    <w:rsid w:val="003F0982"/>
    <w:rsid w:val="003F4A05"/>
    <w:rsid w:val="0040531A"/>
    <w:rsid w:val="00414EFD"/>
    <w:rsid w:val="00415EFD"/>
    <w:rsid w:val="004236D4"/>
    <w:rsid w:val="00426C95"/>
    <w:rsid w:val="00431EBE"/>
    <w:rsid w:val="0043568F"/>
    <w:rsid w:val="004450C5"/>
    <w:rsid w:val="00455766"/>
    <w:rsid w:val="0045735F"/>
    <w:rsid w:val="0046079F"/>
    <w:rsid w:val="00463CEE"/>
    <w:rsid w:val="00472A2A"/>
    <w:rsid w:val="00477B54"/>
    <w:rsid w:val="00481A93"/>
    <w:rsid w:val="00491A36"/>
    <w:rsid w:val="004949B9"/>
    <w:rsid w:val="00496CEF"/>
    <w:rsid w:val="004C6CBE"/>
    <w:rsid w:val="004C7534"/>
    <w:rsid w:val="004D4A67"/>
    <w:rsid w:val="004D7F3F"/>
    <w:rsid w:val="004E3838"/>
    <w:rsid w:val="004E39B0"/>
    <w:rsid w:val="004F4FBA"/>
    <w:rsid w:val="004F6E51"/>
    <w:rsid w:val="00513377"/>
    <w:rsid w:val="00513D53"/>
    <w:rsid w:val="005210E5"/>
    <w:rsid w:val="005271ED"/>
    <w:rsid w:val="005460AF"/>
    <w:rsid w:val="00553938"/>
    <w:rsid w:val="00560695"/>
    <w:rsid w:val="0056133E"/>
    <w:rsid w:val="005629BA"/>
    <w:rsid w:val="00567F86"/>
    <w:rsid w:val="00571399"/>
    <w:rsid w:val="00587C04"/>
    <w:rsid w:val="005908DF"/>
    <w:rsid w:val="00590A4C"/>
    <w:rsid w:val="00592B0C"/>
    <w:rsid w:val="005A1357"/>
    <w:rsid w:val="005A7526"/>
    <w:rsid w:val="005C00F3"/>
    <w:rsid w:val="005D3F65"/>
    <w:rsid w:val="005D6E67"/>
    <w:rsid w:val="005F3CAD"/>
    <w:rsid w:val="00606EE5"/>
    <w:rsid w:val="006305EA"/>
    <w:rsid w:val="006538CF"/>
    <w:rsid w:val="006544DD"/>
    <w:rsid w:val="00654E1F"/>
    <w:rsid w:val="00655BF3"/>
    <w:rsid w:val="006C07AC"/>
    <w:rsid w:val="0071360F"/>
    <w:rsid w:val="00717BC2"/>
    <w:rsid w:val="007207CA"/>
    <w:rsid w:val="00722999"/>
    <w:rsid w:val="00743FE9"/>
    <w:rsid w:val="0074582D"/>
    <w:rsid w:val="00760439"/>
    <w:rsid w:val="00761C4C"/>
    <w:rsid w:val="00771A37"/>
    <w:rsid w:val="007741A1"/>
    <w:rsid w:val="00785B34"/>
    <w:rsid w:val="007C0DD9"/>
    <w:rsid w:val="007C52A9"/>
    <w:rsid w:val="007C67D5"/>
    <w:rsid w:val="007E4C31"/>
    <w:rsid w:val="007F13AF"/>
    <w:rsid w:val="00800CCC"/>
    <w:rsid w:val="00806C48"/>
    <w:rsid w:val="0082007F"/>
    <w:rsid w:val="00820BD1"/>
    <w:rsid w:val="008257D0"/>
    <w:rsid w:val="00833E22"/>
    <w:rsid w:val="00837973"/>
    <w:rsid w:val="00847A9F"/>
    <w:rsid w:val="00883868"/>
    <w:rsid w:val="008910AF"/>
    <w:rsid w:val="008919C6"/>
    <w:rsid w:val="008A6E2A"/>
    <w:rsid w:val="008D2B79"/>
    <w:rsid w:val="008D4880"/>
    <w:rsid w:val="00915852"/>
    <w:rsid w:val="00916E3D"/>
    <w:rsid w:val="00923D10"/>
    <w:rsid w:val="00940ECA"/>
    <w:rsid w:val="00941F20"/>
    <w:rsid w:val="00945B80"/>
    <w:rsid w:val="0098516F"/>
    <w:rsid w:val="00990A29"/>
    <w:rsid w:val="00992395"/>
    <w:rsid w:val="009B013F"/>
    <w:rsid w:val="009C6CDB"/>
    <w:rsid w:val="009F126B"/>
    <w:rsid w:val="009F3E53"/>
    <w:rsid w:val="00A06BB1"/>
    <w:rsid w:val="00A107C8"/>
    <w:rsid w:val="00A1124A"/>
    <w:rsid w:val="00A17B1A"/>
    <w:rsid w:val="00A2175C"/>
    <w:rsid w:val="00A22801"/>
    <w:rsid w:val="00A23DE3"/>
    <w:rsid w:val="00A27FE1"/>
    <w:rsid w:val="00A301CF"/>
    <w:rsid w:val="00A315E0"/>
    <w:rsid w:val="00A33B47"/>
    <w:rsid w:val="00A35149"/>
    <w:rsid w:val="00A47C78"/>
    <w:rsid w:val="00A50AC7"/>
    <w:rsid w:val="00A515DD"/>
    <w:rsid w:val="00A544BB"/>
    <w:rsid w:val="00A671B2"/>
    <w:rsid w:val="00A80568"/>
    <w:rsid w:val="00A82F3C"/>
    <w:rsid w:val="00A91D2E"/>
    <w:rsid w:val="00A94A1D"/>
    <w:rsid w:val="00AC3B2F"/>
    <w:rsid w:val="00AC3E90"/>
    <w:rsid w:val="00AD50BA"/>
    <w:rsid w:val="00AD690C"/>
    <w:rsid w:val="00AD6D18"/>
    <w:rsid w:val="00AF416A"/>
    <w:rsid w:val="00B122D7"/>
    <w:rsid w:val="00B244FB"/>
    <w:rsid w:val="00B30C81"/>
    <w:rsid w:val="00B36FD7"/>
    <w:rsid w:val="00B439AF"/>
    <w:rsid w:val="00B512CE"/>
    <w:rsid w:val="00B80BFF"/>
    <w:rsid w:val="00B842B1"/>
    <w:rsid w:val="00B904C7"/>
    <w:rsid w:val="00B9063E"/>
    <w:rsid w:val="00B93E74"/>
    <w:rsid w:val="00BA4C8E"/>
    <w:rsid w:val="00BB1828"/>
    <w:rsid w:val="00BB1F6F"/>
    <w:rsid w:val="00BC4835"/>
    <w:rsid w:val="00BC64C3"/>
    <w:rsid w:val="00BE4516"/>
    <w:rsid w:val="00BE78EB"/>
    <w:rsid w:val="00C02168"/>
    <w:rsid w:val="00C1094C"/>
    <w:rsid w:val="00C1579A"/>
    <w:rsid w:val="00C222B6"/>
    <w:rsid w:val="00C36902"/>
    <w:rsid w:val="00C73262"/>
    <w:rsid w:val="00C76DAB"/>
    <w:rsid w:val="00C81640"/>
    <w:rsid w:val="00C92819"/>
    <w:rsid w:val="00CA16F8"/>
    <w:rsid w:val="00CB0A12"/>
    <w:rsid w:val="00CB56C8"/>
    <w:rsid w:val="00CB768A"/>
    <w:rsid w:val="00CC37BF"/>
    <w:rsid w:val="00CE32D9"/>
    <w:rsid w:val="00CE7E20"/>
    <w:rsid w:val="00D03DD0"/>
    <w:rsid w:val="00D07D91"/>
    <w:rsid w:val="00D11F26"/>
    <w:rsid w:val="00D17D05"/>
    <w:rsid w:val="00D17F40"/>
    <w:rsid w:val="00D41755"/>
    <w:rsid w:val="00D4715F"/>
    <w:rsid w:val="00D4735D"/>
    <w:rsid w:val="00D63289"/>
    <w:rsid w:val="00D730D5"/>
    <w:rsid w:val="00D97993"/>
    <w:rsid w:val="00DA2922"/>
    <w:rsid w:val="00DA4038"/>
    <w:rsid w:val="00DA469D"/>
    <w:rsid w:val="00DB1D54"/>
    <w:rsid w:val="00DC1FB0"/>
    <w:rsid w:val="00DC2F0A"/>
    <w:rsid w:val="00DC411A"/>
    <w:rsid w:val="00DC7352"/>
    <w:rsid w:val="00DD2A7F"/>
    <w:rsid w:val="00DF3C49"/>
    <w:rsid w:val="00DF5B54"/>
    <w:rsid w:val="00E177E2"/>
    <w:rsid w:val="00E20986"/>
    <w:rsid w:val="00E24430"/>
    <w:rsid w:val="00E255BC"/>
    <w:rsid w:val="00E40A0B"/>
    <w:rsid w:val="00E44933"/>
    <w:rsid w:val="00E50FD5"/>
    <w:rsid w:val="00E5623A"/>
    <w:rsid w:val="00E621F9"/>
    <w:rsid w:val="00E749F1"/>
    <w:rsid w:val="00E7714D"/>
    <w:rsid w:val="00EA06C2"/>
    <w:rsid w:val="00EB2637"/>
    <w:rsid w:val="00EB7654"/>
    <w:rsid w:val="00ED711D"/>
    <w:rsid w:val="00ED7E9D"/>
    <w:rsid w:val="00EE1763"/>
    <w:rsid w:val="00EE1E44"/>
    <w:rsid w:val="00EE2450"/>
    <w:rsid w:val="00EF29DC"/>
    <w:rsid w:val="00F16F4E"/>
    <w:rsid w:val="00F26741"/>
    <w:rsid w:val="00F53EA9"/>
    <w:rsid w:val="00F64D3B"/>
    <w:rsid w:val="00F860A7"/>
    <w:rsid w:val="00FA696C"/>
    <w:rsid w:val="00FB2527"/>
    <w:rsid w:val="00FC45AB"/>
    <w:rsid w:val="00FC7920"/>
    <w:rsid w:val="00FD025C"/>
    <w:rsid w:val="00FD3936"/>
    <w:rsid w:val="00FE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7A60E"/>
  <w15:docId w15:val="{4CC0548F-1CF1-485E-B9CD-78B82875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156"/>
    <w:pPr>
      <w:spacing w:after="200" w:line="276" w:lineRule="auto"/>
    </w:pPr>
    <w:rPr>
      <w:lang w:eastAsia="en-US"/>
    </w:rPr>
  </w:style>
  <w:style w:type="paragraph" w:styleId="Heading1">
    <w:name w:val="heading 1"/>
    <w:basedOn w:val="Normal"/>
    <w:next w:val="Normal"/>
    <w:link w:val="Heading1Char"/>
    <w:uiPriority w:val="99"/>
    <w:qFormat/>
    <w:rsid w:val="00A47C78"/>
    <w:pPr>
      <w:keepNext/>
      <w:spacing w:after="0" w:line="240" w:lineRule="auto"/>
      <w:outlineLvl w:val="0"/>
    </w:pPr>
    <w:rPr>
      <w:rFonts w:ascii="Arial" w:eastAsia="Times New Roman" w:hAnsi="Arial" w:cs="Arial"/>
      <w:b/>
      <w:bCs/>
      <w:sz w:val="24"/>
      <w:szCs w:val="24"/>
    </w:rPr>
  </w:style>
  <w:style w:type="paragraph" w:styleId="Heading3">
    <w:name w:val="heading 3"/>
    <w:basedOn w:val="Normal"/>
    <w:next w:val="Normal"/>
    <w:link w:val="Heading3Char"/>
    <w:uiPriority w:val="99"/>
    <w:qFormat/>
    <w:locked/>
    <w:rsid w:val="00481A93"/>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locked/>
    <w:rsid w:val="00606EE5"/>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7C78"/>
    <w:rPr>
      <w:rFonts w:ascii="Arial" w:hAnsi="Arial" w:cs="Arial"/>
      <w:b/>
      <w:bCs/>
      <w:sz w:val="24"/>
      <w:szCs w:val="24"/>
    </w:rPr>
  </w:style>
  <w:style w:type="character" w:customStyle="1" w:styleId="Heading3Char">
    <w:name w:val="Heading 3 Char"/>
    <w:basedOn w:val="DefaultParagraphFont"/>
    <w:link w:val="Heading3"/>
    <w:uiPriority w:val="9"/>
    <w:semiHidden/>
    <w:rsid w:val="003B697E"/>
    <w:rPr>
      <w:rFonts w:asciiTheme="majorHAnsi" w:eastAsiaTheme="majorEastAsia" w:hAnsiTheme="majorHAnsi" w:cstheme="majorBidi"/>
      <w:b/>
      <w:bCs/>
      <w:sz w:val="26"/>
      <w:szCs w:val="26"/>
      <w:lang w:eastAsia="en-US"/>
    </w:rPr>
  </w:style>
  <w:style w:type="character" w:customStyle="1" w:styleId="Heading6Char">
    <w:name w:val="Heading 6 Char"/>
    <w:basedOn w:val="DefaultParagraphFont"/>
    <w:link w:val="Heading6"/>
    <w:uiPriority w:val="9"/>
    <w:semiHidden/>
    <w:rsid w:val="003B697E"/>
    <w:rPr>
      <w:rFonts w:asciiTheme="minorHAnsi" w:eastAsiaTheme="minorEastAsia" w:hAnsiTheme="minorHAnsi" w:cstheme="minorBidi"/>
      <w:b/>
      <w:bCs/>
      <w:lang w:eastAsia="en-US"/>
    </w:rPr>
  </w:style>
  <w:style w:type="paragraph" w:styleId="BalloonText">
    <w:name w:val="Balloon Text"/>
    <w:basedOn w:val="Normal"/>
    <w:link w:val="BalloonTextChar"/>
    <w:uiPriority w:val="99"/>
    <w:semiHidden/>
    <w:rsid w:val="00653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8CF"/>
    <w:rPr>
      <w:rFonts w:ascii="Tahoma" w:hAnsi="Tahoma" w:cs="Tahoma"/>
      <w:sz w:val="16"/>
      <w:szCs w:val="16"/>
    </w:rPr>
  </w:style>
  <w:style w:type="paragraph" w:customStyle="1" w:styleId="ReturnAddress">
    <w:name w:val="Return Address"/>
    <w:basedOn w:val="Normal"/>
    <w:uiPriority w:val="99"/>
    <w:rsid w:val="006538CF"/>
    <w:pPr>
      <w:spacing w:after="0" w:line="240" w:lineRule="auto"/>
    </w:pPr>
    <w:rPr>
      <w:rFonts w:ascii="Times New Roman" w:eastAsia="Times New Roman" w:hAnsi="Times New Roman"/>
      <w:sz w:val="24"/>
      <w:szCs w:val="24"/>
    </w:rPr>
  </w:style>
  <w:style w:type="paragraph" w:styleId="Date">
    <w:name w:val="Date"/>
    <w:basedOn w:val="Normal"/>
    <w:next w:val="Normal"/>
    <w:link w:val="DateChar"/>
    <w:uiPriority w:val="99"/>
    <w:rsid w:val="006538CF"/>
    <w:pPr>
      <w:spacing w:after="0" w:line="240" w:lineRule="auto"/>
    </w:pPr>
    <w:rPr>
      <w:rFonts w:ascii="Times New Roman" w:eastAsia="Times New Roman" w:hAnsi="Times New Roman"/>
      <w:sz w:val="24"/>
      <w:szCs w:val="24"/>
    </w:rPr>
  </w:style>
  <w:style w:type="character" w:customStyle="1" w:styleId="DateChar">
    <w:name w:val="Date Char"/>
    <w:basedOn w:val="DefaultParagraphFont"/>
    <w:link w:val="Date"/>
    <w:uiPriority w:val="99"/>
    <w:locked/>
    <w:rsid w:val="006538CF"/>
    <w:rPr>
      <w:rFonts w:ascii="Times New Roman" w:hAnsi="Times New Roman" w:cs="Times New Roman"/>
      <w:sz w:val="24"/>
      <w:szCs w:val="24"/>
    </w:rPr>
  </w:style>
  <w:style w:type="paragraph" w:styleId="Caption">
    <w:name w:val="caption"/>
    <w:basedOn w:val="Normal"/>
    <w:next w:val="Normal"/>
    <w:uiPriority w:val="99"/>
    <w:qFormat/>
    <w:rsid w:val="00A47C78"/>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Arial"/>
      <w:b/>
      <w:bCs/>
      <w:sz w:val="24"/>
      <w:szCs w:val="24"/>
    </w:rPr>
  </w:style>
  <w:style w:type="paragraph" w:styleId="ListParagraph">
    <w:name w:val="List Paragraph"/>
    <w:basedOn w:val="Normal"/>
    <w:uiPriority w:val="34"/>
    <w:qFormat/>
    <w:rsid w:val="003D03BC"/>
    <w:pPr>
      <w:ind w:left="720"/>
      <w:contextualSpacing/>
    </w:pPr>
  </w:style>
  <w:style w:type="paragraph" w:customStyle="1" w:styleId="bullet">
    <w:name w:val="bullet"/>
    <w:basedOn w:val="Normal"/>
    <w:uiPriority w:val="99"/>
    <w:rsid w:val="00235371"/>
    <w:pPr>
      <w:spacing w:before="60" w:after="60" w:line="240" w:lineRule="auto"/>
      <w:ind w:left="288" w:hanging="288"/>
    </w:pPr>
    <w:rPr>
      <w:rFonts w:ascii="Times New Roman" w:eastAsia="Times New Roman" w:hAnsi="Times New Roman"/>
      <w:sz w:val="20"/>
      <w:szCs w:val="20"/>
    </w:rPr>
  </w:style>
  <w:style w:type="table" w:styleId="TableGrid">
    <w:name w:val="Table Grid"/>
    <w:basedOn w:val="TableNormal"/>
    <w:uiPriority w:val="99"/>
    <w:rsid w:val="0023537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177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77E2"/>
    <w:rPr>
      <w:lang w:eastAsia="en-US"/>
    </w:rPr>
  </w:style>
  <w:style w:type="paragraph" w:styleId="Footer">
    <w:name w:val="footer"/>
    <w:basedOn w:val="Normal"/>
    <w:link w:val="FooterChar"/>
    <w:uiPriority w:val="99"/>
    <w:unhideWhenUsed/>
    <w:rsid w:val="00E17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7E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7A0F6-8E8F-45CD-A327-541BF93F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1586</Words>
  <Characters>9821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kenny.dunkwu</dc:creator>
  <cp:lastModifiedBy>Sohan Sahota</cp:lastModifiedBy>
  <cp:revision>37</cp:revision>
  <cp:lastPrinted>2014-01-05T14:38:00Z</cp:lastPrinted>
  <dcterms:created xsi:type="dcterms:W3CDTF">2020-05-06T21:36:00Z</dcterms:created>
  <dcterms:modified xsi:type="dcterms:W3CDTF">2021-09-13T12:36:00Z</dcterms:modified>
</cp:coreProperties>
</file>